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94EB" w14:textId="77777777" w:rsidR="000100F5" w:rsidRDefault="000100F5" w:rsidP="00E74261">
      <w:pPr>
        <w:pStyle w:val="Header"/>
        <w:jc w:val="center"/>
        <w:rPr>
          <w:rFonts w:ascii="Cambria" w:hAnsi="Cambria"/>
          <w:b/>
          <w:sz w:val="36"/>
          <w:szCs w:val="36"/>
        </w:rPr>
      </w:pPr>
      <w:r>
        <w:rPr>
          <w:rFonts w:ascii="Cambria" w:hAnsi="Cambria"/>
          <w:b/>
          <w:noProof/>
          <w:sz w:val="36"/>
          <w:szCs w:val="36"/>
        </w:rPr>
        <w:drawing>
          <wp:inline distT="0" distB="0" distL="0" distR="0" wp14:anchorId="102421DB" wp14:editId="2CAA267B">
            <wp:extent cx="516195"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header-pennant-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195" cy="548640"/>
                    </a:xfrm>
                    <a:prstGeom prst="rect">
                      <a:avLst/>
                    </a:prstGeom>
                  </pic:spPr>
                </pic:pic>
              </a:graphicData>
            </a:graphic>
          </wp:inline>
        </w:drawing>
      </w:r>
    </w:p>
    <w:p w14:paraId="1B211D25" w14:textId="46370FA9" w:rsidR="00E74261" w:rsidRPr="002B5808" w:rsidRDefault="00E74261" w:rsidP="00E74261">
      <w:pPr>
        <w:pStyle w:val="Header"/>
        <w:jc w:val="center"/>
        <w:rPr>
          <w:rFonts w:ascii="Cambria" w:hAnsi="Cambria"/>
          <w:b/>
          <w:sz w:val="28"/>
          <w:szCs w:val="28"/>
        </w:rPr>
      </w:pPr>
      <w:r w:rsidRPr="002B5808">
        <w:rPr>
          <w:rFonts w:ascii="Cambria" w:hAnsi="Cambria"/>
          <w:b/>
          <w:sz w:val="28"/>
          <w:szCs w:val="28"/>
        </w:rPr>
        <w:t>Calculus</w:t>
      </w:r>
    </w:p>
    <w:p w14:paraId="6067D8C6" w14:textId="77777777" w:rsidR="00E74261" w:rsidRPr="00E52614" w:rsidRDefault="00E74261" w:rsidP="00E74261">
      <w:pPr>
        <w:pStyle w:val="Header"/>
        <w:jc w:val="center"/>
        <w:rPr>
          <w:rFonts w:ascii="Candara" w:hAnsi="Candara"/>
          <w:b/>
          <w:szCs w:val="22"/>
        </w:rPr>
      </w:pPr>
    </w:p>
    <w:p w14:paraId="0AF416F3" w14:textId="2C7138D1" w:rsidR="00E74261" w:rsidRPr="00E52614" w:rsidRDefault="000100F5" w:rsidP="00E74261">
      <w:pPr>
        <w:pStyle w:val="Header"/>
        <w:rPr>
          <w:rFonts w:ascii="Candara" w:hAnsi="Candara"/>
          <w:b/>
          <w:szCs w:val="22"/>
        </w:rPr>
      </w:pPr>
      <w:r w:rsidRPr="00E52614">
        <w:rPr>
          <w:rFonts w:ascii="Candara" w:hAnsi="Candara"/>
          <w:b/>
          <w:szCs w:val="22"/>
        </w:rPr>
        <w:t>Skyline High School</w:t>
      </w:r>
    </w:p>
    <w:p w14:paraId="512114C9" w14:textId="77777777" w:rsidR="00E74261" w:rsidRPr="00E52614" w:rsidRDefault="00E74261" w:rsidP="00E74261">
      <w:pPr>
        <w:tabs>
          <w:tab w:val="left" w:pos="1080"/>
          <w:tab w:val="left" w:pos="1800"/>
          <w:tab w:val="right" w:pos="7358"/>
        </w:tabs>
        <w:rPr>
          <w:rFonts w:ascii="Candara" w:hAnsi="Candara"/>
          <w:szCs w:val="22"/>
        </w:rPr>
      </w:pPr>
      <w:r w:rsidRPr="00E52614">
        <w:rPr>
          <w:rFonts w:ascii="Candara" w:hAnsi="Candara"/>
          <w:szCs w:val="22"/>
        </w:rPr>
        <w:t>Michael Angelidis</w:t>
      </w:r>
    </w:p>
    <w:p w14:paraId="7D2738CF" w14:textId="28D821C0" w:rsidR="00E74261" w:rsidRPr="00E52614" w:rsidRDefault="00E74261" w:rsidP="00E74261">
      <w:pPr>
        <w:tabs>
          <w:tab w:val="left" w:pos="1080"/>
          <w:tab w:val="left" w:pos="1800"/>
          <w:tab w:val="right" w:pos="7358"/>
        </w:tabs>
        <w:rPr>
          <w:rFonts w:ascii="Candara" w:hAnsi="Candara"/>
          <w:szCs w:val="22"/>
        </w:rPr>
      </w:pPr>
      <w:r w:rsidRPr="00E52614">
        <w:rPr>
          <w:rFonts w:ascii="Candara" w:hAnsi="Candara"/>
          <w:szCs w:val="22"/>
        </w:rPr>
        <w:t>Room</w:t>
      </w:r>
      <w:r w:rsidR="004B424C" w:rsidRPr="00E52614">
        <w:rPr>
          <w:rFonts w:ascii="Candara" w:hAnsi="Candara"/>
          <w:szCs w:val="22"/>
        </w:rPr>
        <w:t>s</w:t>
      </w:r>
      <w:r w:rsidRPr="00E52614">
        <w:rPr>
          <w:rFonts w:ascii="Candara" w:hAnsi="Candara"/>
          <w:szCs w:val="22"/>
        </w:rPr>
        <w:t xml:space="preserve"> </w:t>
      </w:r>
      <w:r w:rsidR="000100F5" w:rsidRPr="00E52614">
        <w:rPr>
          <w:rFonts w:ascii="Candara" w:hAnsi="Candara"/>
          <w:szCs w:val="22"/>
        </w:rPr>
        <w:t>3107 and 3111</w:t>
      </w:r>
      <w:r w:rsidRPr="00E52614">
        <w:rPr>
          <w:rFonts w:ascii="Candara" w:hAnsi="Candara"/>
          <w:szCs w:val="22"/>
        </w:rPr>
        <w:tab/>
      </w:r>
    </w:p>
    <w:p w14:paraId="64BB5C93" w14:textId="2DE54388" w:rsidR="00E74261" w:rsidRPr="00E52614" w:rsidRDefault="000E040A" w:rsidP="00E74261">
      <w:pPr>
        <w:tabs>
          <w:tab w:val="left" w:pos="1080"/>
          <w:tab w:val="left" w:pos="1800"/>
          <w:tab w:val="left" w:pos="2340"/>
          <w:tab w:val="left" w:pos="4320"/>
          <w:tab w:val="left" w:pos="5040"/>
        </w:tabs>
        <w:rPr>
          <w:rFonts w:ascii="Candara" w:hAnsi="Candara"/>
          <w:b/>
          <w:szCs w:val="22"/>
        </w:rPr>
      </w:pPr>
      <w:r w:rsidRPr="00E52614">
        <w:rPr>
          <w:rFonts w:ascii="Candara" w:hAnsi="Candara"/>
          <w:szCs w:val="22"/>
        </w:rPr>
        <w:t>425-</w:t>
      </w:r>
      <w:r w:rsidR="00D01BB8" w:rsidRPr="00E52614">
        <w:rPr>
          <w:rFonts w:ascii="Candara" w:hAnsi="Candara"/>
          <w:szCs w:val="22"/>
        </w:rPr>
        <w:t>837</w:t>
      </w:r>
      <w:r w:rsidR="0022018D">
        <w:rPr>
          <w:rFonts w:ascii="Candara" w:hAnsi="Candara"/>
          <w:szCs w:val="22"/>
        </w:rPr>
        <w:t>-7857</w:t>
      </w:r>
      <w:bookmarkStart w:id="0" w:name="_GoBack"/>
      <w:bookmarkEnd w:id="0"/>
    </w:p>
    <w:p w14:paraId="02DB6B84" w14:textId="59414FF9" w:rsidR="00E74261" w:rsidRDefault="001D7222" w:rsidP="00E74261">
      <w:pPr>
        <w:tabs>
          <w:tab w:val="left" w:pos="1080"/>
          <w:tab w:val="left" w:pos="1800"/>
          <w:tab w:val="left" w:pos="2340"/>
          <w:tab w:val="left" w:pos="4320"/>
          <w:tab w:val="left" w:pos="5040"/>
        </w:tabs>
        <w:rPr>
          <w:rFonts w:ascii="Candara" w:hAnsi="Candara"/>
          <w:szCs w:val="22"/>
        </w:rPr>
      </w:pPr>
      <w:r w:rsidRPr="001D7222">
        <w:rPr>
          <w:rFonts w:ascii="Candara" w:hAnsi="Candara"/>
          <w:szCs w:val="22"/>
        </w:rPr>
        <w:t>AngelidisM@issaquah.wednet.edu</w:t>
      </w:r>
    </w:p>
    <w:p w14:paraId="05AD1D76" w14:textId="2BB93720" w:rsidR="001D7222" w:rsidRPr="00921A75" w:rsidRDefault="00921A75" w:rsidP="00E74261">
      <w:pPr>
        <w:tabs>
          <w:tab w:val="left" w:pos="1080"/>
          <w:tab w:val="left" w:pos="1800"/>
          <w:tab w:val="left" w:pos="2340"/>
          <w:tab w:val="left" w:pos="4320"/>
          <w:tab w:val="left" w:pos="5040"/>
        </w:tabs>
        <w:rPr>
          <w:rFonts w:ascii="Candara" w:hAnsi="Candara"/>
          <w:b/>
          <w:szCs w:val="22"/>
        </w:rPr>
      </w:pPr>
      <w:r w:rsidRPr="00921A75">
        <w:rPr>
          <w:rFonts w:ascii="Candara" w:hAnsi="Candara"/>
        </w:rPr>
        <w:t>https://angelidismathclasses.weebly.com/</w:t>
      </w:r>
    </w:p>
    <w:p w14:paraId="5A6C1462" w14:textId="77777777" w:rsidR="00E74261" w:rsidRPr="00E52614" w:rsidRDefault="00E74261" w:rsidP="00E74261">
      <w:pPr>
        <w:rPr>
          <w:rFonts w:ascii="Candara" w:hAnsi="Candara"/>
          <w:b/>
          <w:szCs w:val="22"/>
        </w:rPr>
      </w:pPr>
    </w:p>
    <w:p w14:paraId="7F56D6BA" w14:textId="24496DAC" w:rsidR="00E74261" w:rsidRPr="00E52614" w:rsidRDefault="00E74261" w:rsidP="00E74261">
      <w:pPr>
        <w:jc w:val="both"/>
        <w:rPr>
          <w:rFonts w:ascii="Candara" w:hAnsi="Candara"/>
          <w:szCs w:val="22"/>
        </w:rPr>
      </w:pPr>
      <w:r w:rsidRPr="00E52614">
        <w:rPr>
          <w:rFonts w:ascii="Candara" w:hAnsi="Candara"/>
          <w:b/>
          <w:szCs w:val="22"/>
          <w:u w:val="single"/>
        </w:rPr>
        <w:t>Course Description and Outcomes:</w:t>
      </w:r>
      <w:r w:rsidRPr="00E52614">
        <w:rPr>
          <w:rFonts w:ascii="Candara" w:hAnsi="Candara"/>
          <w:szCs w:val="22"/>
        </w:rPr>
        <w:t xml:space="preserve">  </w:t>
      </w:r>
      <w:r w:rsidR="00357950" w:rsidRPr="00E52614">
        <w:rPr>
          <w:rFonts w:ascii="Candara" w:hAnsi="Candara"/>
          <w:szCs w:val="22"/>
        </w:rPr>
        <w:t>This course covers all the topics taught during the first quarter or semester of college Calculus courses</w:t>
      </w:r>
      <w:r w:rsidRPr="00E52614">
        <w:rPr>
          <w:rFonts w:ascii="Candara" w:hAnsi="Candara"/>
          <w:szCs w:val="22"/>
        </w:rPr>
        <w:t>.</w:t>
      </w:r>
      <w:r w:rsidR="00357950" w:rsidRPr="00E52614">
        <w:rPr>
          <w:rFonts w:ascii="Candara" w:hAnsi="Candara"/>
          <w:szCs w:val="22"/>
        </w:rPr>
        <w:t xml:space="preserve">  We will study limits and continuity, differentiation and its contextual and analytical applications, slope fields, integration and accumulation of change, areas of regions, arc length, and volumes of solids.</w:t>
      </w:r>
    </w:p>
    <w:p w14:paraId="4178A9B0" w14:textId="5CE954AA" w:rsidR="00E74261" w:rsidRPr="00E52614" w:rsidRDefault="00E74261" w:rsidP="004B424C">
      <w:pPr>
        <w:rPr>
          <w:rFonts w:ascii="Candara" w:hAnsi="Candara"/>
          <w:szCs w:val="22"/>
          <w:u w:val="single"/>
        </w:rPr>
      </w:pPr>
    </w:p>
    <w:p w14:paraId="0C9B631C" w14:textId="6E70E07F" w:rsidR="004B424C" w:rsidRPr="00E52614" w:rsidRDefault="004B424C" w:rsidP="004B424C">
      <w:pPr>
        <w:rPr>
          <w:rFonts w:ascii="Candara" w:hAnsi="Candara"/>
          <w:szCs w:val="22"/>
        </w:rPr>
      </w:pPr>
      <w:r w:rsidRPr="00E52614">
        <w:rPr>
          <w:rFonts w:ascii="Candara" w:hAnsi="Candara"/>
          <w:b/>
          <w:szCs w:val="22"/>
          <w:u w:val="single"/>
        </w:rPr>
        <w:t>Textbook:</w:t>
      </w:r>
      <w:r w:rsidRPr="00E52614">
        <w:rPr>
          <w:rFonts w:ascii="Candara" w:hAnsi="Candara"/>
          <w:szCs w:val="22"/>
        </w:rPr>
        <w:t xml:space="preserve"> Ron Larson, Bruce H. Edwards</w:t>
      </w:r>
    </w:p>
    <w:p w14:paraId="4035D382" w14:textId="77777777" w:rsidR="004B424C" w:rsidRPr="00E52614" w:rsidRDefault="004B424C" w:rsidP="004B424C">
      <w:pPr>
        <w:rPr>
          <w:rFonts w:ascii="Candara" w:hAnsi="Candara"/>
          <w:i/>
          <w:szCs w:val="22"/>
        </w:rPr>
      </w:pPr>
      <w:r w:rsidRPr="00E52614">
        <w:rPr>
          <w:rFonts w:ascii="Candara" w:hAnsi="Candara"/>
          <w:i/>
          <w:szCs w:val="22"/>
        </w:rPr>
        <w:t>Calculus of a Single Variable AP</w:t>
      </w:r>
      <w:r w:rsidRPr="00E52614">
        <w:rPr>
          <w:rFonts w:ascii="Candara" w:hAnsi="Candara"/>
          <w:b/>
          <w:szCs w:val="22"/>
          <w:vertAlign w:val="superscript"/>
        </w:rPr>
        <w:t>®</w:t>
      </w:r>
      <w:r w:rsidRPr="00E52614">
        <w:rPr>
          <w:rFonts w:ascii="Candara" w:hAnsi="Candara"/>
          <w:i/>
          <w:szCs w:val="22"/>
        </w:rPr>
        <w:t xml:space="preserve"> Edition, 9</w:t>
      </w:r>
      <w:r w:rsidRPr="00E52614">
        <w:rPr>
          <w:rFonts w:ascii="Candara" w:hAnsi="Candara"/>
          <w:i/>
          <w:szCs w:val="22"/>
          <w:vertAlign w:val="superscript"/>
        </w:rPr>
        <w:t>th</w:t>
      </w:r>
      <w:r w:rsidRPr="00E52614">
        <w:rPr>
          <w:rFonts w:ascii="Candara" w:hAnsi="Candara"/>
          <w:i/>
          <w:szCs w:val="22"/>
        </w:rPr>
        <w:t xml:space="preserve"> Edition.</w:t>
      </w:r>
    </w:p>
    <w:p w14:paraId="6BFFEDC0" w14:textId="77777777" w:rsidR="004B424C" w:rsidRPr="00E52614" w:rsidRDefault="004B424C" w:rsidP="004B424C">
      <w:pPr>
        <w:rPr>
          <w:rFonts w:ascii="Candara" w:hAnsi="Candara"/>
          <w:i/>
          <w:szCs w:val="22"/>
        </w:rPr>
      </w:pPr>
      <w:r w:rsidRPr="00E52614">
        <w:rPr>
          <w:rFonts w:ascii="Candara" w:hAnsi="Candara"/>
          <w:i/>
          <w:szCs w:val="22"/>
        </w:rPr>
        <w:t>Brooks/Cole, Cengage Learning, 2010.</w:t>
      </w:r>
    </w:p>
    <w:p w14:paraId="7E61E501" w14:textId="2414031F" w:rsidR="004B424C" w:rsidRDefault="004B424C" w:rsidP="004B424C">
      <w:pPr>
        <w:rPr>
          <w:rFonts w:ascii="Candara" w:hAnsi="Candara"/>
          <w:szCs w:val="22"/>
          <w:u w:val="single"/>
        </w:rPr>
      </w:pPr>
    </w:p>
    <w:p w14:paraId="2EC88205" w14:textId="32EF4AB6" w:rsidR="00E7788E" w:rsidRDefault="00E7788E" w:rsidP="004B424C">
      <w:pPr>
        <w:rPr>
          <w:rFonts w:ascii="Candara" w:hAnsi="Candara"/>
          <w:szCs w:val="22"/>
        </w:rPr>
      </w:pPr>
      <w:r w:rsidRPr="00E7788E">
        <w:rPr>
          <w:rFonts w:ascii="Candara" w:hAnsi="Candara"/>
          <w:szCs w:val="22"/>
        </w:rPr>
        <w:t xml:space="preserve">All checked out </w:t>
      </w:r>
      <w:r w:rsidR="00241613">
        <w:rPr>
          <w:rFonts w:ascii="Candara" w:hAnsi="Candara"/>
          <w:szCs w:val="22"/>
        </w:rPr>
        <w:t>text</w:t>
      </w:r>
      <w:r>
        <w:rPr>
          <w:rFonts w:ascii="Candara" w:hAnsi="Candara"/>
          <w:szCs w:val="22"/>
        </w:rPr>
        <w:t>books</w:t>
      </w:r>
      <w:r w:rsidR="00241613">
        <w:rPr>
          <w:rFonts w:ascii="Candara" w:hAnsi="Candara"/>
          <w:szCs w:val="22"/>
        </w:rPr>
        <w:t xml:space="preserve"> will need to have a book cover</w:t>
      </w:r>
      <w:r w:rsidR="00F842D6">
        <w:rPr>
          <w:rFonts w:ascii="Candara" w:hAnsi="Candara"/>
          <w:szCs w:val="22"/>
        </w:rPr>
        <w:t>, either purchased or hand made.</w:t>
      </w:r>
      <w:r>
        <w:rPr>
          <w:rFonts w:ascii="Candara" w:hAnsi="Candara"/>
          <w:szCs w:val="22"/>
        </w:rPr>
        <w:t xml:space="preserve"> </w:t>
      </w:r>
    </w:p>
    <w:p w14:paraId="25C1AB0E" w14:textId="77777777" w:rsidR="00E7788E" w:rsidRPr="00E7788E" w:rsidRDefault="00E7788E" w:rsidP="004B424C">
      <w:pPr>
        <w:rPr>
          <w:rFonts w:ascii="Candara" w:hAnsi="Candara"/>
          <w:szCs w:val="22"/>
        </w:rPr>
      </w:pPr>
    </w:p>
    <w:p w14:paraId="4D129230" w14:textId="7A301C6F" w:rsidR="00E74261" w:rsidRPr="00E52614" w:rsidRDefault="00E74261" w:rsidP="00E74261">
      <w:pPr>
        <w:jc w:val="both"/>
        <w:rPr>
          <w:rFonts w:ascii="Candara" w:hAnsi="Candara"/>
          <w:szCs w:val="22"/>
        </w:rPr>
      </w:pPr>
      <w:r w:rsidRPr="00E52614">
        <w:rPr>
          <w:rFonts w:ascii="Candara" w:hAnsi="Candara"/>
          <w:b/>
          <w:szCs w:val="22"/>
          <w:u w:val="single"/>
        </w:rPr>
        <w:t>A word about Calculators in this course:</w:t>
      </w:r>
      <w:r w:rsidR="00F62DB5">
        <w:rPr>
          <w:rFonts w:ascii="Candara" w:hAnsi="Candara"/>
          <w:b/>
          <w:szCs w:val="22"/>
        </w:rPr>
        <w:t xml:space="preserve">  </w:t>
      </w:r>
      <w:r w:rsidRPr="00E52614">
        <w:rPr>
          <w:rFonts w:ascii="Candara" w:hAnsi="Candara"/>
          <w:szCs w:val="22"/>
        </w:rPr>
        <w:t xml:space="preserve">A graphing calculator will be used regularly </w:t>
      </w:r>
      <w:r w:rsidR="005C450D">
        <w:rPr>
          <w:rFonts w:ascii="Candara" w:hAnsi="Candara"/>
          <w:szCs w:val="22"/>
        </w:rPr>
        <w:t xml:space="preserve">and is required </w:t>
      </w:r>
      <w:r w:rsidRPr="00E52614">
        <w:rPr>
          <w:rFonts w:ascii="Candara" w:hAnsi="Candara"/>
          <w:szCs w:val="22"/>
        </w:rPr>
        <w:t>for this course.</w:t>
      </w:r>
    </w:p>
    <w:p w14:paraId="5C7F1FB1" w14:textId="77777777" w:rsidR="00E74261" w:rsidRPr="00E52614" w:rsidRDefault="00E74261" w:rsidP="00E74261">
      <w:pPr>
        <w:rPr>
          <w:rFonts w:ascii="Candara" w:hAnsi="Candara"/>
          <w:szCs w:val="22"/>
        </w:rPr>
      </w:pPr>
    </w:p>
    <w:p w14:paraId="6B862B6B" w14:textId="4323E9CD" w:rsidR="00E74261" w:rsidRDefault="00E74261" w:rsidP="002A2F59">
      <w:pPr>
        <w:jc w:val="both"/>
        <w:rPr>
          <w:rFonts w:ascii="Candara" w:hAnsi="Candara"/>
          <w:szCs w:val="22"/>
        </w:rPr>
      </w:pPr>
      <w:r w:rsidRPr="00E52614">
        <w:rPr>
          <w:rFonts w:ascii="Candara" w:hAnsi="Candara"/>
          <w:b/>
          <w:szCs w:val="22"/>
          <w:u w:val="single"/>
        </w:rPr>
        <w:t>Notebooks:</w:t>
      </w:r>
      <w:r w:rsidRPr="00E52614">
        <w:rPr>
          <w:rFonts w:ascii="Candara" w:hAnsi="Candara"/>
          <w:szCs w:val="22"/>
        </w:rPr>
        <w:t xml:space="preserve"> Students should use either spiral notebooks or composition notebooks (or a combination of the two) for taking notes and doing the assigned problems. Many students have found it helpful to do the assigned problems throughout the notes/classwork while other students like to keep notes/classwork separate from the assigned problems. The choice is yours, just be sure to bring both to class each day.</w:t>
      </w:r>
    </w:p>
    <w:p w14:paraId="53CD31B1" w14:textId="77777777" w:rsidR="002A2F59" w:rsidRPr="002A2F59" w:rsidRDefault="002A2F59" w:rsidP="002A2F59">
      <w:pPr>
        <w:jc w:val="both"/>
        <w:rPr>
          <w:rFonts w:ascii="Candara" w:hAnsi="Candara"/>
          <w:szCs w:val="22"/>
        </w:rPr>
      </w:pPr>
    </w:p>
    <w:p w14:paraId="68838F5E" w14:textId="77777777" w:rsidR="00F82C00" w:rsidRPr="00E52614" w:rsidRDefault="00F82C00" w:rsidP="00F82C00">
      <w:pPr>
        <w:rPr>
          <w:rFonts w:ascii="Candara" w:hAnsi="Candara"/>
          <w:szCs w:val="22"/>
        </w:rPr>
      </w:pPr>
      <w:r w:rsidRPr="00E52614">
        <w:rPr>
          <w:rFonts w:ascii="Candara" w:hAnsi="Candara"/>
          <w:b/>
          <w:bCs/>
          <w:szCs w:val="22"/>
          <w:u w:val="single"/>
        </w:rPr>
        <w:t xml:space="preserve">Grades: </w:t>
      </w:r>
      <w:r w:rsidRPr="00E52614">
        <w:rPr>
          <w:rFonts w:ascii="Candara" w:hAnsi="Candara"/>
          <w:szCs w:val="22"/>
        </w:rPr>
        <w:t>Your grade will be made up from the following components</w:t>
      </w:r>
    </w:p>
    <w:p w14:paraId="1A2006E1" w14:textId="77777777" w:rsidR="00F82C00" w:rsidRPr="00E52614" w:rsidRDefault="00F82C00" w:rsidP="00F82C00">
      <w:pPr>
        <w:rPr>
          <w:rFonts w:ascii="Candara" w:hAnsi="Candara"/>
          <w:szCs w:val="22"/>
        </w:rPr>
      </w:pP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750"/>
      </w:tblGrid>
      <w:tr w:rsidR="00F82C00" w:rsidRPr="00E52614" w14:paraId="607363AA" w14:textId="77777777" w:rsidTr="008D567E">
        <w:tc>
          <w:tcPr>
            <w:tcW w:w="1440" w:type="dxa"/>
            <w:vAlign w:val="center"/>
          </w:tcPr>
          <w:p w14:paraId="59B4B7A2" w14:textId="77777777" w:rsidR="00F82C00" w:rsidRPr="00E52614" w:rsidRDefault="00F82C00" w:rsidP="008D567E">
            <w:pPr>
              <w:jc w:val="center"/>
              <w:rPr>
                <w:rFonts w:ascii="Candara" w:hAnsi="Candara"/>
                <w:b/>
                <w:szCs w:val="22"/>
              </w:rPr>
            </w:pPr>
            <w:r w:rsidRPr="00E52614">
              <w:rPr>
                <w:rFonts w:ascii="Candara" w:hAnsi="Candara"/>
                <w:b/>
                <w:szCs w:val="22"/>
              </w:rPr>
              <w:t>% of Grade</w:t>
            </w:r>
          </w:p>
        </w:tc>
        <w:tc>
          <w:tcPr>
            <w:tcW w:w="6750" w:type="dxa"/>
            <w:vAlign w:val="center"/>
          </w:tcPr>
          <w:p w14:paraId="04F5B026" w14:textId="77777777" w:rsidR="00F82C00" w:rsidRPr="00E52614" w:rsidRDefault="00F82C00" w:rsidP="008D567E">
            <w:pPr>
              <w:jc w:val="center"/>
              <w:rPr>
                <w:rFonts w:ascii="Candara" w:hAnsi="Candara"/>
                <w:b/>
                <w:szCs w:val="22"/>
              </w:rPr>
            </w:pPr>
            <w:r w:rsidRPr="00E52614">
              <w:rPr>
                <w:rFonts w:ascii="Candara" w:hAnsi="Candara"/>
                <w:b/>
                <w:szCs w:val="22"/>
              </w:rPr>
              <w:t>Category</w:t>
            </w:r>
          </w:p>
        </w:tc>
      </w:tr>
      <w:tr w:rsidR="00F82C00" w:rsidRPr="00E52614" w14:paraId="76A24CEF" w14:textId="77777777" w:rsidTr="008D567E">
        <w:tc>
          <w:tcPr>
            <w:tcW w:w="1440" w:type="dxa"/>
            <w:vAlign w:val="center"/>
          </w:tcPr>
          <w:p w14:paraId="45C363FF" w14:textId="77777777" w:rsidR="00F82C00" w:rsidRPr="00E52614" w:rsidRDefault="00F82C00" w:rsidP="008D567E">
            <w:pPr>
              <w:jc w:val="center"/>
              <w:rPr>
                <w:rFonts w:ascii="Candara" w:hAnsi="Candara"/>
                <w:szCs w:val="22"/>
              </w:rPr>
            </w:pPr>
            <w:r w:rsidRPr="00E52614">
              <w:rPr>
                <w:rFonts w:ascii="Candara" w:hAnsi="Candara"/>
                <w:szCs w:val="22"/>
              </w:rPr>
              <w:t>10 %</w:t>
            </w:r>
          </w:p>
        </w:tc>
        <w:tc>
          <w:tcPr>
            <w:tcW w:w="6750" w:type="dxa"/>
            <w:vAlign w:val="center"/>
          </w:tcPr>
          <w:p w14:paraId="73E01569" w14:textId="77777777" w:rsidR="00F82C00" w:rsidRPr="00E52614" w:rsidRDefault="00F82C00" w:rsidP="008D567E">
            <w:pPr>
              <w:rPr>
                <w:rFonts w:ascii="Candara" w:hAnsi="Candara"/>
                <w:b/>
                <w:szCs w:val="22"/>
              </w:rPr>
            </w:pPr>
            <w:r w:rsidRPr="00E52614">
              <w:rPr>
                <w:rFonts w:ascii="Candara" w:hAnsi="Candara"/>
                <w:b/>
                <w:szCs w:val="22"/>
              </w:rPr>
              <w:t xml:space="preserve">Assignments – </w:t>
            </w:r>
            <w:r w:rsidRPr="00E52614">
              <w:rPr>
                <w:rFonts w:ascii="Candara" w:hAnsi="Candara"/>
                <w:szCs w:val="22"/>
              </w:rPr>
              <w:t>As assigned from the textbook or other sources</w:t>
            </w:r>
          </w:p>
        </w:tc>
      </w:tr>
      <w:tr w:rsidR="00F82C00" w:rsidRPr="00E52614" w14:paraId="4A5BD9CE" w14:textId="77777777" w:rsidTr="008D567E">
        <w:tc>
          <w:tcPr>
            <w:tcW w:w="1440" w:type="dxa"/>
            <w:vAlign w:val="center"/>
          </w:tcPr>
          <w:p w14:paraId="4B6E6D53" w14:textId="77777777" w:rsidR="00F82C00" w:rsidRPr="00E52614" w:rsidRDefault="00F82C00" w:rsidP="008D567E">
            <w:pPr>
              <w:jc w:val="center"/>
              <w:rPr>
                <w:rFonts w:ascii="Candara" w:hAnsi="Candara"/>
                <w:szCs w:val="22"/>
              </w:rPr>
            </w:pPr>
            <w:r w:rsidRPr="00E52614">
              <w:rPr>
                <w:rFonts w:ascii="Candara" w:hAnsi="Candara"/>
                <w:szCs w:val="22"/>
              </w:rPr>
              <w:t>80 %</w:t>
            </w:r>
          </w:p>
        </w:tc>
        <w:tc>
          <w:tcPr>
            <w:tcW w:w="6750" w:type="dxa"/>
            <w:vAlign w:val="center"/>
          </w:tcPr>
          <w:p w14:paraId="6664F6C5" w14:textId="637A9F3B" w:rsidR="00F82C00" w:rsidRPr="00E52614" w:rsidRDefault="00F82C00" w:rsidP="008D567E">
            <w:pPr>
              <w:rPr>
                <w:rFonts w:ascii="Candara" w:hAnsi="Candara"/>
                <w:szCs w:val="22"/>
              </w:rPr>
            </w:pPr>
            <w:r w:rsidRPr="00E52614">
              <w:rPr>
                <w:rFonts w:ascii="Candara" w:hAnsi="Candara"/>
                <w:b/>
                <w:szCs w:val="22"/>
              </w:rPr>
              <w:t>Assessments</w:t>
            </w:r>
            <w:r w:rsidRPr="00E52614">
              <w:rPr>
                <w:rFonts w:ascii="Candara" w:hAnsi="Candara"/>
                <w:szCs w:val="22"/>
              </w:rPr>
              <w:t>– This includes quizzes</w:t>
            </w:r>
            <w:r w:rsidR="008D4EA4">
              <w:rPr>
                <w:rFonts w:ascii="Candara" w:hAnsi="Candara"/>
                <w:szCs w:val="22"/>
              </w:rPr>
              <w:t xml:space="preserve"> and </w:t>
            </w:r>
            <w:r w:rsidRPr="00E52614">
              <w:rPr>
                <w:rFonts w:ascii="Candara" w:hAnsi="Candara"/>
                <w:szCs w:val="22"/>
              </w:rPr>
              <w:t>unit tests</w:t>
            </w:r>
          </w:p>
        </w:tc>
      </w:tr>
      <w:tr w:rsidR="00F82C00" w:rsidRPr="00E52614" w14:paraId="54A3EB7B" w14:textId="77777777" w:rsidTr="008D567E">
        <w:tc>
          <w:tcPr>
            <w:tcW w:w="1440" w:type="dxa"/>
            <w:vAlign w:val="center"/>
          </w:tcPr>
          <w:p w14:paraId="40BF7F70" w14:textId="77777777" w:rsidR="00F82C00" w:rsidRPr="00E52614" w:rsidRDefault="00F82C00" w:rsidP="008D567E">
            <w:pPr>
              <w:jc w:val="center"/>
              <w:rPr>
                <w:rFonts w:ascii="Candara" w:hAnsi="Candara"/>
                <w:szCs w:val="22"/>
              </w:rPr>
            </w:pPr>
            <w:r w:rsidRPr="00E52614">
              <w:rPr>
                <w:rFonts w:ascii="Candara" w:hAnsi="Candara"/>
                <w:szCs w:val="22"/>
              </w:rPr>
              <w:t>10 %</w:t>
            </w:r>
          </w:p>
        </w:tc>
        <w:tc>
          <w:tcPr>
            <w:tcW w:w="6750" w:type="dxa"/>
            <w:vAlign w:val="center"/>
          </w:tcPr>
          <w:p w14:paraId="0D88D018" w14:textId="77777777" w:rsidR="00F82C00" w:rsidRPr="00E52614" w:rsidRDefault="00F82C00" w:rsidP="008D567E">
            <w:pPr>
              <w:rPr>
                <w:rFonts w:ascii="Candara" w:hAnsi="Candara"/>
                <w:b/>
                <w:szCs w:val="22"/>
              </w:rPr>
            </w:pPr>
            <w:r w:rsidRPr="00E52614">
              <w:rPr>
                <w:rFonts w:ascii="Candara" w:hAnsi="Candara"/>
                <w:b/>
                <w:szCs w:val="22"/>
              </w:rPr>
              <w:t>Final Exam</w:t>
            </w:r>
          </w:p>
        </w:tc>
      </w:tr>
    </w:tbl>
    <w:p w14:paraId="2F8DA174" w14:textId="77777777" w:rsidR="00F82C00" w:rsidRPr="00E52614" w:rsidRDefault="00F82C00" w:rsidP="00F82C00">
      <w:pPr>
        <w:rPr>
          <w:rFonts w:ascii="Candara" w:hAnsi="Candara"/>
          <w:szCs w:val="22"/>
        </w:rPr>
      </w:pPr>
    </w:p>
    <w:p w14:paraId="6777BBD3" w14:textId="55FAB2AC" w:rsidR="00F82C00" w:rsidRPr="00E52614" w:rsidRDefault="00F82C00" w:rsidP="00F82C00">
      <w:pPr>
        <w:pStyle w:val="BodyText"/>
        <w:tabs>
          <w:tab w:val="left" w:pos="2340"/>
        </w:tabs>
        <w:ind w:right="-360"/>
        <w:rPr>
          <w:rFonts w:ascii="Candara" w:hAnsi="Candara"/>
          <w:b w:val="0"/>
          <w:sz w:val="22"/>
          <w:szCs w:val="22"/>
        </w:rPr>
      </w:pPr>
      <w:r w:rsidRPr="00E52614">
        <w:rPr>
          <w:rFonts w:ascii="Candara" w:hAnsi="Candara"/>
          <w:sz w:val="22"/>
          <w:szCs w:val="22"/>
        </w:rPr>
        <w:t>Grading Scale</w:t>
      </w:r>
      <w:r w:rsidRPr="00E52614">
        <w:rPr>
          <w:rFonts w:ascii="Candara" w:hAnsi="Candara"/>
          <w:b w:val="0"/>
          <w:sz w:val="22"/>
          <w:szCs w:val="22"/>
        </w:rPr>
        <w:t>:</w:t>
      </w:r>
      <w:r w:rsidRPr="00E52614">
        <w:rPr>
          <w:rFonts w:ascii="Candara" w:hAnsi="Candara"/>
          <w:b w:val="0"/>
          <w:sz w:val="22"/>
          <w:szCs w:val="22"/>
          <w:u w:val="none"/>
        </w:rPr>
        <w:t xml:space="preserve">  </w:t>
      </w:r>
      <w:r w:rsidRPr="00E52614">
        <w:rPr>
          <w:rFonts w:ascii="Candara" w:hAnsi="Candara"/>
          <w:b w:val="0"/>
          <w:sz w:val="22"/>
          <w:szCs w:val="22"/>
        </w:rPr>
        <w:t>The following grading scale is used for this class:</w:t>
      </w:r>
    </w:p>
    <w:p w14:paraId="776D81F0" w14:textId="77777777" w:rsidR="00F82C00" w:rsidRPr="00E52614" w:rsidRDefault="00F82C00" w:rsidP="00F82C00">
      <w:pPr>
        <w:tabs>
          <w:tab w:val="left" w:pos="1080"/>
          <w:tab w:val="left" w:pos="1620"/>
          <w:tab w:val="left" w:pos="4680"/>
          <w:tab w:val="left" w:pos="5040"/>
        </w:tabs>
        <w:ind w:left="720"/>
        <w:rPr>
          <w:rFonts w:ascii="Candara" w:hAnsi="Candara"/>
          <w:szCs w:val="22"/>
        </w:rPr>
      </w:pPr>
      <w:r w:rsidRPr="00E52614">
        <w:rPr>
          <w:rFonts w:ascii="Candara" w:hAnsi="Candara"/>
          <w:szCs w:val="22"/>
        </w:rPr>
        <w:tab/>
        <w:t>A</w:t>
      </w:r>
      <w:r w:rsidRPr="00E52614">
        <w:rPr>
          <w:rFonts w:ascii="Candara" w:hAnsi="Candara"/>
          <w:szCs w:val="22"/>
        </w:rPr>
        <w:tab/>
        <w:t>93 or above</w:t>
      </w:r>
      <w:r w:rsidRPr="00E52614">
        <w:rPr>
          <w:rFonts w:ascii="Candara" w:hAnsi="Candara"/>
          <w:szCs w:val="22"/>
        </w:rPr>
        <w:tab/>
        <w:t xml:space="preserve">C+ </w:t>
      </w:r>
      <w:r w:rsidRPr="00E52614">
        <w:rPr>
          <w:rFonts w:ascii="Candara" w:hAnsi="Candara"/>
          <w:szCs w:val="22"/>
        </w:rPr>
        <w:tab/>
        <w:t xml:space="preserve"> 77-79.9 %</w:t>
      </w:r>
    </w:p>
    <w:p w14:paraId="3F1ED0CB" w14:textId="77777777" w:rsidR="00F82C00" w:rsidRPr="00E52614" w:rsidRDefault="00F82C00" w:rsidP="00F82C00">
      <w:pPr>
        <w:tabs>
          <w:tab w:val="left" w:pos="1080"/>
          <w:tab w:val="left" w:pos="1620"/>
          <w:tab w:val="left" w:pos="4680"/>
          <w:tab w:val="left" w:pos="5040"/>
        </w:tabs>
        <w:rPr>
          <w:rFonts w:ascii="Candara" w:hAnsi="Candara"/>
          <w:szCs w:val="22"/>
        </w:rPr>
      </w:pPr>
      <w:r w:rsidRPr="00E52614">
        <w:rPr>
          <w:rFonts w:ascii="Candara" w:hAnsi="Candara"/>
          <w:szCs w:val="22"/>
        </w:rPr>
        <w:tab/>
        <w:t>A-</w:t>
      </w:r>
      <w:r w:rsidRPr="00E52614">
        <w:rPr>
          <w:rFonts w:ascii="Candara" w:hAnsi="Candara"/>
          <w:szCs w:val="22"/>
        </w:rPr>
        <w:tab/>
        <w:t>90-92.9 %</w:t>
      </w:r>
      <w:r w:rsidRPr="00E52614">
        <w:rPr>
          <w:rFonts w:ascii="Candara" w:hAnsi="Candara"/>
          <w:szCs w:val="22"/>
        </w:rPr>
        <w:tab/>
        <w:t xml:space="preserve">C </w:t>
      </w:r>
      <w:r w:rsidRPr="00E52614">
        <w:rPr>
          <w:rFonts w:ascii="Candara" w:hAnsi="Candara"/>
          <w:szCs w:val="22"/>
        </w:rPr>
        <w:tab/>
        <w:t xml:space="preserve"> 73-76.9 %</w:t>
      </w:r>
    </w:p>
    <w:p w14:paraId="1C3CD849" w14:textId="77777777" w:rsidR="00F82C00" w:rsidRPr="00E52614" w:rsidRDefault="00F82C00" w:rsidP="00F82C00">
      <w:pPr>
        <w:tabs>
          <w:tab w:val="left" w:pos="1080"/>
          <w:tab w:val="left" w:pos="1620"/>
          <w:tab w:val="left" w:pos="4680"/>
          <w:tab w:val="left" w:pos="5040"/>
        </w:tabs>
        <w:ind w:left="720"/>
        <w:rPr>
          <w:rFonts w:ascii="Candara" w:hAnsi="Candara"/>
          <w:szCs w:val="22"/>
        </w:rPr>
      </w:pPr>
      <w:r w:rsidRPr="00E52614">
        <w:rPr>
          <w:rFonts w:ascii="Candara" w:hAnsi="Candara"/>
          <w:szCs w:val="22"/>
        </w:rPr>
        <w:tab/>
        <w:t>B+</w:t>
      </w:r>
      <w:r w:rsidRPr="00E52614">
        <w:rPr>
          <w:rFonts w:ascii="Candara" w:hAnsi="Candara"/>
          <w:szCs w:val="22"/>
        </w:rPr>
        <w:tab/>
        <w:t>87-89.9 %</w:t>
      </w:r>
      <w:r w:rsidRPr="00E52614">
        <w:rPr>
          <w:rFonts w:ascii="Candara" w:hAnsi="Candara"/>
          <w:szCs w:val="22"/>
        </w:rPr>
        <w:tab/>
        <w:t>C-</w:t>
      </w:r>
      <w:r w:rsidRPr="00E52614">
        <w:rPr>
          <w:rFonts w:ascii="Candara" w:hAnsi="Candara"/>
          <w:szCs w:val="22"/>
        </w:rPr>
        <w:tab/>
        <w:t xml:space="preserve"> 70-72.9 %</w:t>
      </w:r>
    </w:p>
    <w:p w14:paraId="65422882" w14:textId="77777777" w:rsidR="00F82C00" w:rsidRPr="00E52614" w:rsidRDefault="00F82C00" w:rsidP="00F82C00">
      <w:pPr>
        <w:tabs>
          <w:tab w:val="left" w:pos="1080"/>
          <w:tab w:val="left" w:pos="1620"/>
          <w:tab w:val="left" w:pos="4680"/>
          <w:tab w:val="left" w:pos="5040"/>
        </w:tabs>
        <w:ind w:left="720"/>
        <w:rPr>
          <w:rFonts w:ascii="Candara" w:hAnsi="Candara"/>
          <w:szCs w:val="22"/>
        </w:rPr>
      </w:pPr>
      <w:r w:rsidRPr="00E52614">
        <w:rPr>
          <w:rFonts w:ascii="Candara" w:hAnsi="Candara"/>
          <w:szCs w:val="22"/>
        </w:rPr>
        <w:tab/>
        <w:t>B</w:t>
      </w:r>
      <w:r w:rsidRPr="00E52614">
        <w:rPr>
          <w:rFonts w:ascii="Candara" w:hAnsi="Candara"/>
          <w:szCs w:val="22"/>
        </w:rPr>
        <w:tab/>
        <w:t>83-86.9 %</w:t>
      </w:r>
      <w:r w:rsidRPr="00E52614">
        <w:rPr>
          <w:rFonts w:ascii="Candara" w:hAnsi="Candara"/>
          <w:szCs w:val="22"/>
        </w:rPr>
        <w:tab/>
        <w:t>D+   67-69.9 %</w:t>
      </w:r>
    </w:p>
    <w:p w14:paraId="3618E1B6" w14:textId="77777777" w:rsidR="00F82C00" w:rsidRPr="00E52614" w:rsidRDefault="00F82C00" w:rsidP="00F82C00">
      <w:pPr>
        <w:tabs>
          <w:tab w:val="left" w:pos="1080"/>
          <w:tab w:val="left" w:pos="1620"/>
          <w:tab w:val="left" w:pos="4680"/>
          <w:tab w:val="left" w:pos="5040"/>
        </w:tabs>
        <w:ind w:left="1080"/>
        <w:rPr>
          <w:rFonts w:ascii="Candara" w:hAnsi="Candara"/>
          <w:szCs w:val="22"/>
        </w:rPr>
      </w:pPr>
      <w:r w:rsidRPr="00E52614">
        <w:rPr>
          <w:rFonts w:ascii="Candara" w:hAnsi="Candara"/>
          <w:szCs w:val="22"/>
        </w:rPr>
        <w:t>B-</w:t>
      </w:r>
      <w:r w:rsidRPr="00E52614">
        <w:rPr>
          <w:rFonts w:ascii="Candara" w:hAnsi="Candara"/>
          <w:szCs w:val="22"/>
        </w:rPr>
        <w:tab/>
        <w:t>80-82.9 %</w:t>
      </w:r>
      <w:r w:rsidRPr="00E52614">
        <w:rPr>
          <w:rFonts w:ascii="Candara" w:hAnsi="Candara"/>
          <w:szCs w:val="22"/>
        </w:rPr>
        <w:tab/>
        <w:t xml:space="preserve">D </w:t>
      </w:r>
      <w:r w:rsidRPr="00E52614">
        <w:rPr>
          <w:rFonts w:ascii="Candara" w:hAnsi="Candara"/>
          <w:szCs w:val="22"/>
        </w:rPr>
        <w:tab/>
        <w:t xml:space="preserve"> 60-66.9 %</w:t>
      </w:r>
    </w:p>
    <w:p w14:paraId="7397DED4" w14:textId="118A39C6" w:rsidR="00F82C00" w:rsidRPr="00E52614" w:rsidRDefault="00F82C00" w:rsidP="00F82C00">
      <w:pPr>
        <w:tabs>
          <w:tab w:val="left" w:pos="1080"/>
          <w:tab w:val="left" w:pos="1620"/>
          <w:tab w:val="left" w:pos="4320"/>
          <w:tab w:val="left" w:pos="4680"/>
          <w:tab w:val="left" w:pos="5040"/>
        </w:tabs>
        <w:rPr>
          <w:rFonts w:ascii="Candara" w:hAnsi="Candara"/>
          <w:szCs w:val="22"/>
        </w:rPr>
      </w:pPr>
      <w:r w:rsidRPr="00E52614">
        <w:rPr>
          <w:rFonts w:ascii="Candara" w:hAnsi="Candara"/>
          <w:szCs w:val="22"/>
        </w:rPr>
        <w:tab/>
      </w:r>
      <w:r w:rsidRPr="00E52614">
        <w:rPr>
          <w:rFonts w:ascii="Candara" w:hAnsi="Candara"/>
          <w:szCs w:val="22"/>
        </w:rPr>
        <w:tab/>
      </w:r>
      <w:r w:rsidRPr="00E52614">
        <w:rPr>
          <w:rFonts w:ascii="Candara" w:hAnsi="Candara"/>
          <w:szCs w:val="22"/>
        </w:rPr>
        <w:tab/>
      </w:r>
      <w:r w:rsidRPr="00E52614">
        <w:rPr>
          <w:rFonts w:ascii="Candara" w:hAnsi="Candara"/>
          <w:szCs w:val="22"/>
        </w:rPr>
        <w:tab/>
        <w:t xml:space="preserve">F </w:t>
      </w:r>
      <w:r w:rsidRPr="00E52614">
        <w:rPr>
          <w:rFonts w:ascii="Candara" w:hAnsi="Candara"/>
          <w:szCs w:val="22"/>
        </w:rPr>
        <w:tab/>
        <w:t xml:space="preserve"> Below 60</w:t>
      </w:r>
    </w:p>
    <w:p w14:paraId="4F481878" w14:textId="11B7B931" w:rsidR="000A6601" w:rsidRPr="00E52614" w:rsidRDefault="000A6601" w:rsidP="005737BA">
      <w:pPr>
        <w:jc w:val="both"/>
        <w:rPr>
          <w:rFonts w:ascii="Candara" w:hAnsi="Candara"/>
          <w:szCs w:val="22"/>
        </w:rPr>
      </w:pPr>
      <w:r w:rsidRPr="00E52614">
        <w:rPr>
          <w:rFonts w:ascii="Candara" w:hAnsi="Candara"/>
          <w:szCs w:val="22"/>
        </w:rPr>
        <w:t>Grades will be updated on family access frequently.  Your grade shouldn’t be a surprise at the end of the quarter or semester.  You are responsible for checking that the scores are accurate.  Keep all papers to assure that your scores are entered correctly.  Please contact me with any questions or concerns.</w:t>
      </w:r>
    </w:p>
    <w:p w14:paraId="6C529533" w14:textId="77777777" w:rsidR="000A6601" w:rsidRPr="00E52614" w:rsidRDefault="000A6601" w:rsidP="00F82C00">
      <w:pPr>
        <w:tabs>
          <w:tab w:val="left" w:pos="1080"/>
          <w:tab w:val="left" w:pos="1620"/>
          <w:tab w:val="left" w:pos="4320"/>
          <w:tab w:val="left" w:pos="4680"/>
          <w:tab w:val="left" w:pos="5040"/>
        </w:tabs>
        <w:rPr>
          <w:rFonts w:ascii="Candara" w:hAnsi="Candara"/>
          <w:szCs w:val="22"/>
        </w:rPr>
      </w:pPr>
    </w:p>
    <w:p w14:paraId="5ACBCC5A" w14:textId="77777777" w:rsidR="00CF65CA" w:rsidRPr="00E52614" w:rsidRDefault="00CF65CA" w:rsidP="00CF65CA">
      <w:pPr>
        <w:jc w:val="both"/>
        <w:rPr>
          <w:rFonts w:ascii="Candara" w:hAnsi="Candara"/>
          <w:szCs w:val="22"/>
        </w:rPr>
      </w:pPr>
      <w:r w:rsidRPr="00E52614">
        <w:rPr>
          <w:rFonts w:ascii="Candara" w:hAnsi="Candara"/>
          <w:b/>
          <w:szCs w:val="22"/>
          <w:u w:val="single"/>
        </w:rPr>
        <w:t>Homework:</w:t>
      </w:r>
      <w:r w:rsidRPr="00E52614">
        <w:rPr>
          <w:rFonts w:ascii="Candara" w:hAnsi="Candara"/>
          <w:b/>
          <w:szCs w:val="22"/>
        </w:rPr>
        <w:t xml:space="preserve"> </w:t>
      </w:r>
      <w:r w:rsidRPr="00E52614">
        <w:rPr>
          <w:rFonts w:ascii="Candara" w:hAnsi="Candara"/>
          <w:szCs w:val="22"/>
        </w:rPr>
        <w:t>Homework and in-class activities will be assigned for mastery, and your participation is required in order to be successful in this class. It is for you to practice what you have learned and identify concepts that you need more practice or additional help on.  Homework will not be graded as such, but frequent quizzes over the homework material will be given.  I expect you to show your work when appropriate</w:t>
      </w:r>
      <w:r w:rsidRPr="00E52614">
        <w:rPr>
          <w:rFonts w:ascii="Candara" w:hAnsi="Candara"/>
          <w:b/>
          <w:szCs w:val="22"/>
        </w:rPr>
        <w:t>!</w:t>
      </w:r>
    </w:p>
    <w:p w14:paraId="576B875D" w14:textId="77777777" w:rsidR="00CF65CA" w:rsidRPr="00E52614" w:rsidRDefault="00CF65CA" w:rsidP="00CF65CA">
      <w:pPr>
        <w:ind w:left="450" w:hanging="450"/>
        <w:rPr>
          <w:rFonts w:ascii="Candara" w:hAnsi="Candara"/>
          <w:bCs/>
          <w:szCs w:val="22"/>
        </w:rPr>
      </w:pPr>
      <w:r w:rsidRPr="00E52614">
        <w:rPr>
          <w:rFonts w:ascii="Candara" w:hAnsi="Candara"/>
          <w:szCs w:val="22"/>
        </w:rPr>
        <w:t xml:space="preserve">Note: </w:t>
      </w:r>
      <w:r w:rsidRPr="00E52614">
        <w:rPr>
          <w:rFonts w:ascii="Candara" w:hAnsi="Candara"/>
          <w:b/>
          <w:bCs/>
          <w:szCs w:val="22"/>
          <w:u w:val="single"/>
        </w:rPr>
        <w:t>there is no extra credit</w:t>
      </w:r>
      <w:r w:rsidRPr="00E52614">
        <w:rPr>
          <w:rFonts w:ascii="Candara" w:hAnsi="Candara"/>
          <w:szCs w:val="22"/>
        </w:rPr>
        <w:t>.</w:t>
      </w:r>
    </w:p>
    <w:p w14:paraId="59F38B8A" w14:textId="5FDB56A1" w:rsidR="00E74261" w:rsidRPr="00E52614" w:rsidRDefault="00E74261" w:rsidP="00E74261">
      <w:pPr>
        <w:rPr>
          <w:rFonts w:ascii="Candara" w:hAnsi="Candara"/>
          <w:szCs w:val="22"/>
        </w:rPr>
      </w:pPr>
    </w:p>
    <w:p w14:paraId="0995510A" w14:textId="77777777" w:rsidR="00E74261" w:rsidRPr="00E52614" w:rsidRDefault="00E74261" w:rsidP="00E74261">
      <w:pPr>
        <w:tabs>
          <w:tab w:val="left" w:pos="1080"/>
          <w:tab w:val="left" w:pos="1440"/>
          <w:tab w:val="left" w:pos="1800"/>
          <w:tab w:val="left" w:pos="4320"/>
          <w:tab w:val="left" w:pos="4680"/>
          <w:tab w:val="left" w:pos="5040"/>
        </w:tabs>
        <w:rPr>
          <w:rFonts w:ascii="Candara" w:hAnsi="Candara"/>
          <w:szCs w:val="22"/>
        </w:rPr>
      </w:pPr>
    </w:p>
    <w:p w14:paraId="4A878DE6" w14:textId="77777777" w:rsidR="00E24C11" w:rsidRPr="00E52614" w:rsidRDefault="00E24C11" w:rsidP="00E24C11">
      <w:pPr>
        <w:rPr>
          <w:rFonts w:ascii="Candara" w:hAnsi="Candara"/>
          <w:b/>
          <w:szCs w:val="22"/>
        </w:rPr>
      </w:pPr>
      <w:r w:rsidRPr="00E52614">
        <w:rPr>
          <w:rFonts w:ascii="Candara" w:hAnsi="Candara"/>
          <w:b/>
          <w:szCs w:val="22"/>
          <w:u w:val="single"/>
        </w:rPr>
        <w:t>Assessments</w:t>
      </w:r>
      <w:r w:rsidRPr="00E52614">
        <w:rPr>
          <w:rFonts w:ascii="Candara" w:hAnsi="Candara"/>
          <w:b/>
          <w:szCs w:val="22"/>
        </w:rPr>
        <w:t xml:space="preserve">: </w:t>
      </w:r>
    </w:p>
    <w:p w14:paraId="4D5B915D" w14:textId="77777777" w:rsidR="00E24C11" w:rsidRPr="00E52614" w:rsidRDefault="00E24C11" w:rsidP="00325A3F">
      <w:pPr>
        <w:pStyle w:val="ListParagraph"/>
        <w:numPr>
          <w:ilvl w:val="0"/>
          <w:numId w:val="9"/>
        </w:numPr>
        <w:jc w:val="both"/>
        <w:rPr>
          <w:rFonts w:ascii="Candara" w:hAnsi="Candara"/>
          <w:bCs/>
          <w:szCs w:val="22"/>
        </w:rPr>
      </w:pPr>
      <w:r w:rsidRPr="00E52614">
        <w:rPr>
          <w:rFonts w:ascii="Candara" w:hAnsi="Candara"/>
          <w:szCs w:val="22"/>
        </w:rPr>
        <w:t xml:space="preserve">All tests and major quizzes will be announced well in advance and posted on my website. </w:t>
      </w:r>
    </w:p>
    <w:p w14:paraId="4CE46A56" w14:textId="77777777" w:rsidR="00E24C11" w:rsidRPr="00E52614" w:rsidRDefault="00E24C11" w:rsidP="00325A3F">
      <w:pPr>
        <w:pStyle w:val="ListParagraph"/>
        <w:numPr>
          <w:ilvl w:val="0"/>
          <w:numId w:val="9"/>
        </w:numPr>
        <w:jc w:val="both"/>
        <w:rPr>
          <w:rFonts w:ascii="Candara" w:hAnsi="Candara"/>
          <w:bCs/>
          <w:szCs w:val="22"/>
        </w:rPr>
      </w:pPr>
      <w:r w:rsidRPr="00E52614">
        <w:rPr>
          <w:rFonts w:ascii="Candara" w:hAnsi="Candara"/>
          <w:szCs w:val="22"/>
        </w:rPr>
        <w:t>If you have an excused absence on the day of an assessment you will need to make it up at the next available test make-up day.  You will receive a zero on the assessment if the absence is unexcused.</w:t>
      </w:r>
    </w:p>
    <w:p w14:paraId="71D03F01" w14:textId="77777777" w:rsidR="00E24C11" w:rsidRPr="00E52614" w:rsidRDefault="00E24C11" w:rsidP="00325A3F">
      <w:pPr>
        <w:pStyle w:val="ListParagraph"/>
        <w:numPr>
          <w:ilvl w:val="0"/>
          <w:numId w:val="9"/>
        </w:numPr>
        <w:jc w:val="both"/>
        <w:rPr>
          <w:rFonts w:ascii="Candara" w:hAnsi="Candara"/>
          <w:bCs/>
          <w:szCs w:val="22"/>
        </w:rPr>
      </w:pPr>
      <w:r w:rsidRPr="00E52614">
        <w:rPr>
          <w:rFonts w:ascii="Candara" w:hAnsi="Candara"/>
          <w:szCs w:val="22"/>
        </w:rPr>
        <w:t>You may retake every test one time. You must notify me if you are interested in retaking a test and do the following:</w:t>
      </w:r>
    </w:p>
    <w:p w14:paraId="5D0DFA6E" w14:textId="77777777" w:rsidR="00E24C11" w:rsidRPr="00E52614" w:rsidRDefault="00E24C11" w:rsidP="00325A3F">
      <w:pPr>
        <w:pStyle w:val="ListParagraph"/>
        <w:numPr>
          <w:ilvl w:val="1"/>
          <w:numId w:val="9"/>
        </w:numPr>
        <w:autoSpaceDE w:val="0"/>
        <w:autoSpaceDN w:val="0"/>
        <w:adjustRightInd w:val="0"/>
        <w:jc w:val="both"/>
        <w:rPr>
          <w:rFonts w:ascii="Candara" w:hAnsi="Candara"/>
          <w:szCs w:val="22"/>
        </w:rPr>
      </w:pPr>
      <w:r w:rsidRPr="00E52614">
        <w:rPr>
          <w:rFonts w:ascii="Candara" w:hAnsi="Candara"/>
          <w:szCs w:val="22"/>
        </w:rPr>
        <w:t>Test corrections must be completed on the test in a different color or else on a separate sheet of paper.</w:t>
      </w:r>
    </w:p>
    <w:p w14:paraId="7C4D2B8B" w14:textId="77777777" w:rsidR="00E24C11" w:rsidRPr="00E52614" w:rsidRDefault="00E24C11" w:rsidP="00325A3F">
      <w:pPr>
        <w:pStyle w:val="ListParagraph"/>
        <w:numPr>
          <w:ilvl w:val="1"/>
          <w:numId w:val="9"/>
        </w:numPr>
        <w:autoSpaceDE w:val="0"/>
        <w:autoSpaceDN w:val="0"/>
        <w:adjustRightInd w:val="0"/>
        <w:jc w:val="both"/>
        <w:rPr>
          <w:rFonts w:ascii="Candara" w:hAnsi="Candara"/>
          <w:szCs w:val="22"/>
        </w:rPr>
      </w:pPr>
      <w:r w:rsidRPr="00E52614">
        <w:rPr>
          <w:rFonts w:ascii="Candara" w:hAnsi="Candara"/>
          <w:szCs w:val="22"/>
        </w:rPr>
        <w:t>You must have completed 80% of the homework for the test as well as the review.</w:t>
      </w:r>
    </w:p>
    <w:p w14:paraId="378C6EAE" w14:textId="77777777" w:rsidR="00E24C11" w:rsidRPr="00E52614" w:rsidRDefault="00E24C11" w:rsidP="00325A3F">
      <w:pPr>
        <w:pStyle w:val="ListParagraph"/>
        <w:numPr>
          <w:ilvl w:val="1"/>
          <w:numId w:val="9"/>
        </w:numPr>
        <w:autoSpaceDE w:val="0"/>
        <w:autoSpaceDN w:val="0"/>
        <w:adjustRightInd w:val="0"/>
        <w:jc w:val="both"/>
        <w:rPr>
          <w:rFonts w:ascii="Candara" w:hAnsi="Candara"/>
          <w:szCs w:val="22"/>
        </w:rPr>
      </w:pPr>
      <w:r w:rsidRPr="00E52614">
        <w:rPr>
          <w:rFonts w:ascii="Candara" w:hAnsi="Candara"/>
          <w:szCs w:val="22"/>
        </w:rPr>
        <w:t>Once test corrections are complete, you must meet with me to review your corrections, show me the homework, and schedule a time for the retake.</w:t>
      </w:r>
    </w:p>
    <w:p w14:paraId="217ED45E" w14:textId="442E48EB" w:rsidR="00E24C11" w:rsidRPr="00E52614" w:rsidRDefault="00E24C11" w:rsidP="00325A3F">
      <w:pPr>
        <w:pStyle w:val="ListParagraph"/>
        <w:numPr>
          <w:ilvl w:val="1"/>
          <w:numId w:val="9"/>
        </w:numPr>
        <w:autoSpaceDE w:val="0"/>
        <w:autoSpaceDN w:val="0"/>
        <w:adjustRightInd w:val="0"/>
        <w:jc w:val="both"/>
        <w:rPr>
          <w:rFonts w:ascii="Candara" w:hAnsi="Candara"/>
          <w:szCs w:val="22"/>
        </w:rPr>
      </w:pPr>
      <w:r w:rsidRPr="00E52614">
        <w:rPr>
          <w:rFonts w:ascii="Candara" w:hAnsi="Candara"/>
          <w:szCs w:val="22"/>
        </w:rPr>
        <w:t xml:space="preserve">The retake will cover the same material but </w:t>
      </w:r>
      <w:r w:rsidR="0074619A" w:rsidRPr="00E52614">
        <w:rPr>
          <w:rFonts w:ascii="Candara" w:hAnsi="Candara"/>
          <w:szCs w:val="22"/>
        </w:rPr>
        <w:t xml:space="preserve">will </w:t>
      </w:r>
      <w:r w:rsidR="006F07E2" w:rsidRPr="00E52614">
        <w:rPr>
          <w:rFonts w:ascii="Candara" w:hAnsi="Candara"/>
          <w:szCs w:val="22"/>
        </w:rPr>
        <w:t>be in a significantly different format</w:t>
      </w:r>
      <w:r w:rsidRPr="00E52614">
        <w:rPr>
          <w:rFonts w:ascii="Candara" w:hAnsi="Candara"/>
          <w:szCs w:val="22"/>
        </w:rPr>
        <w:t>.</w:t>
      </w:r>
    </w:p>
    <w:p w14:paraId="19A5D4BF" w14:textId="77777777" w:rsidR="00E24C11" w:rsidRPr="00E52614" w:rsidRDefault="00E24C11" w:rsidP="00325A3F">
      <w:pPr>
        <w:pStyle w:val="ListParagraph"/>
        <w:numPr>
          <w:ilvl w:val="1"/>
          <w:numId w:val="9"/>
        </w:numPr>
        <w:autoSpaceDE w:val="0"/>
        <w:autoSpaceDN w:val="0"/>
        <w:adjustRightInd w:val="0"/>
        <w:jc w:val="both"/>
        <w:rPr>
          <w:rFonts w:ascii="Candara" w:hAnsi="Candara"/>
          <w:szCs w:val="22"/>
        </w:rPr>
      </w:pPr>
      <w:r w:rsidRPr="00E52614">
        <w:rPr>
          <w:rFonts w:ascii="Candara" w:hAnsi="Candara"/>
          <w:szCs w:val="22"/>
        </w:rPr>
        <w:t xml:space="preserve">Retakes must be taken within one week after graded tests are returned to the class. </w:t>
      </w:r>
    </w:p>
    <w:p w14:paraId="09DF5884" w14:textId="77777777" w:rsidR="00E24C11" w:rsidRPr="00E52614" w:rsidRDefault="00E24C11" w:rsidP="00325A3F">
      <w:pPr>
        <w:pStyle w:val="ListParagraph"/>
        <w:numPr>
          <w:ilvl w:val="0"/>
          <w:numId w:val="10"/>
        </w:numPr>
        <w:autoSpaceDE w:val="0"/>
        <w:autoSpaceDN w:val="0"/>
        <w:adjustRightInd w:val="0"/>
        <w:jc w:val="both"/>
        <w:rPr>
          <w:rFonts w:ascii="Candara" w:hAnsi="Candara"/>
          <w:szCs w:val="22"/>
        </w:rPr>
      </w:pPr>
      <w:r w:rsidRPr="00E52614">
        <w:rPr>
          <w:rFonts w:ascii="Candara" w:hAnsi="Candara"/>
          <w:szCs w:val="22"/>
        </w:rPr>
        <w:t>There will be no quiz retakes.</w:t>
      </w:r>
    </w:p>
    <w:p w14:paraId="7972678B" w14:textId="18DF176F" w:rsidR="004D09CE" w:rsidRPr="00E52614" w:rsidRDefault="004D09CE" w:rsidP="004D09CE">
      <w:pPr>
        <w:pStyle w:val="ListParagraph"/>
        <w:numPr>
          <w:ilvl w:val="0"/>
          <w:numId w:val="10"/>
        </w:numPr>
        <w:rPr>
          <w:rFonts w:ascii="Candara" w:hAnsi="Candara"/>
          <w:b/>
          <w:szCs w:val="22"/>
        </w:rPr>
      </w:pPr>
      <w:r w:rsidRPr="00E52614">
        <w:rPr>
          <w:rFonts w:ascii="Candara" w:hAnsi="Candara"/>
          <w:b/>
          <w:szCs w:val="22"/>
        </w:rPr>
        <w:t>It is in your best interest to be prepared for the exam the first time.</w:t>
      </w:r>
      <w:r w:rsidRPr="00E52614">
        <w:rPr>
          <w:rFonts w:ascii="Candara" w:hAnsi="Candara"/>
          <w:szCs w:val="22"/>
        </w:rPr>
        <w:t xml:space="preserve"> </w:t>
      </w:r>
      <w:r w:rsidRPr="00E52614">
        <w:rPr>
          <w:rFonts w:ascii="Candara" w:hAnsi="Candara"/>
          <w:b/>
          <w:szCs w:val="22"/>
        </w:rPr>
        <w:t>No retakes are allowed on final exams.</w:t>
      </w:r>
    </w:p>
    <w:p w14:paraId="13E9B1D4" w14:textId="21ED3BDF" w:rsidR="00E74261" w:rsidRPr="00E52614" w:rsidRDefault="00E24C11" w:rsidP="00E74261">
      <w:pPr>
        <w:pStyle w:val="ListParagraph"/>
        <w:numPr>
          <w:ilvl w:val="0"/>
          <w:numId w:val="9"/>
        </w:numPr>
        <w:jc w:val="both"/>
        <w:rPr>
          <w:rFonts w:ascii="Candara" w:hAnsi="Candara"/>
          <w:bCs/>
          <w:szCs w:val="22"/>
        </w:rPr>
      </w:pPr>
      <w:r w:rsidRPr="00E52614">
        <w:rPr>
          <w:rFonts w:ascii="Candara" w:hAnsi="Candara"/>
          <w:bCs/>
          <w:szCs w:val="22"/>
        </w:rPr>
        <w:t xml:space="preserve">Your final is worth 10% of your grade.  The final will be cumulative for each semester.  </w:t>
      </w:r>
    </w:p>
    <w:p w14:paraId="45E1D60E" w14:textId="77777777" w:rsidR="00D06398" w:rsidRPr="00E52614" w:rsidRDefault="00D06398" w:rsidP="00E74261">
      <w:pPr>
        <w:rPr>
          <w:rFonts w:ascii="Candara" w:hAnsi="Candara"/>
          <w:szCs w:val="22"/>
        </w:rPr>
      </w:pPr>
    </w:p>
    <w:p w14:paraId="3447D1E5" w14:textId="77777777" w:rsidR="00FB68F9" w:rsidRPr="00E52614" w:rsidRDefault="00FB68F9" w:rsidP="00E52614">
      <w:pPr>
        <w:ind w:left="360" w:hanging="360"/>
        <w:jc w:val="both"/>
        <w:rPr>
          <w:rFonts w:ascii="Candara" w:hAnsi="Candara"/>
          <w:szCs w:val="22"/>
        </w:rPr>
      </w:pPr>
      <w:r w:rsidRPr="00E52614">
        <w:rPr>
          <w:rFonts w:ascii="Candara" w:hAnsi="Candara"/>
          <w:b/>
          <w:szCs w:val="22"/>
          <w:u w:val="single"/>
        </w:rPr>
        <w:t>Honesty Policy</w:t>
      </w:r>
      <w:r w:rsidRPr="00E52614">
        <w:rPr>
          <w:rFonts w:ascii="Candara" w:hAnsi="Candara"/>
          <w:szCs w:val="22"/>
        </w:rPr>
        <w:t xml:space="preserve">:  Homework can be done with a study partner.  You are encouraged to work together and help each other.  Copying someone else's homework is prohibited.  Instances of such copying will earn a zero on those assignments for all parties involved, whether or not permission for copying was given.  If I believe that you have cheated on an assessment, I will give you a zero on that assessment, a parent phone call will be made, and a referral will be written for placement in your school file.  Cheating will </w:t>
      </w:r>
      <w:r w:rsidRPr="00E52614">
        <w:rPr>
          <w:rFonts w:ascii="Candara" w:hAnsi="Candara"/>
          <w:b/>
          <w:szCs w:val="22"/>
        </w:rPr>
        <w:t>NOT</w:t>
      </w:r>
      <w:r w:rsidRPr="00E52614">
        <w:rPr>
          <w:rFonts w:ascii="Candara" w:hAnsi="Candara"/>
          <w:szCs w:val="22"/>
        </w:rPr>
        <w:t xml:space="preserve"> be tolerated.  Some examples of behaviors I will consider cheating are:  talking without my permission during a test or quiz, using unauthorized notes, books, etc., of any kind during a test or a quiz, looking at another student's test or quiz during an exam period, allowing another person to look at your test or quiz during an exam period, and talking to other students in any class about a test or quiz that they have yet to take.</w:t>
      </w:r>
    </w:p>
    <w:p w14:paraId="424C0260" w14:textId="77777777" w:rsidR="00FB68F9" w:rsidRPr="00E52614" w:rsidRDefault="00FB68F9" w:rsidP="00E52614">
      <w:pPr>
        <w:ind w:left="360" w:hanging="360"/>
        <w:jc w:val="both"/>
        <w:rPr>
          <w:rFonts w:ascii="Candara" w:hAnsi="Candara"/>
          <w:b/>
          <w:szCs w:val="22"/>
          <w:u w:val="single"/>
        </w:rPr>
      </w:pPr>
    </w:p>
    <w:p w14:paraId="790401F3" w14:textId="77777777" w:rsidR="00FB68F9" w:rsidRPr="00E52614" w:rsidRDefault="00FB68F9" w:rsidP="00E52614">
      <w:pPr>
        <w:ind w:left="360" w:hanging="360"/>
        <w:jc w:val="both"/>
        <w:rPr>
          <w:rFonts w:ascii="Candara" w:hAnsi="Candara"/>
          <w:szCs w:val="22"/>
        </w:rPr>
      </w:pPr>
      <w:r w:rsidRPr="00E52614">
        <w:rPr>
          <w:rFonts w:ascii="Candara" w:hAnsi="Candara"/>
          <w:b/>
          <w:szCs w:val="22"/>
          <w:u w:val="single"/>
        </w:rPr>
        <w:t>Attendance</w:t>
      </w:r>
      <w:r w:rsidRPr="00E52614">
        <w:rPr>
          <w:rFonts w:ascii="Candara" w:hAnsi="Candara"/>
          <w:szCs w:val="22"/>
        </w:rPr>
        <w:t xml:space="preserve">:  Students are expected to be in class and ready to go at the start.  You have the best chance to learn when you are in class.  Students with consistent absences, even if they are excused, have a tendency to struggle in this course.  </w:t>
      </w:r>
    </w:p>
    <w:p w14:paraId="29CBC8C1" w14:textId="77777777" w:rsidR="00FB68F9" w:rsidRPr="00E52614" w:rsidRDefault="00FB68F9" w:rsidP="00E52614">
      <w:pPr>
        <w:ind w:left="360" w:hanging="360"/>
        <w:jc w:val="both"/>
        <w:rPr>
          <w:rFonts w:ascii="Candara" w:hAnsi="Candara"/>
          <w:b/>
          <w:szCs w:val="22"/>
          <w:u w:val="single"/>
        </w:rPr>
      </w:pPr>
    </w:p>
    <w:p w14:paraId="09E16929" w14:textId="77777777" w:rsidR="00FB68F9" w:rsidRPr="00E52614" w:rsidRDefault="00FB68F9" w:rsidP="00E52614">
      <w:pPr>
        <w:ind w:left="360" w:hanging="360"/>
        <w:jc w:val="both"/>
        <w:rPr>
          <w:rFonts w:ascii="Candara" w:hAnsi="Candara"/>
          <w:szCs w:val="22"/>
        </w:rPr>
      </w:pPr>
      <w:r w:rsidRPr="00E52614">
        <w:rPr>
          <w:rFonts w:ascii="Candara" w:hAnsi="Candara"/>
          <w:b/>
          <w:szCs w:val="22"/>
          <w:u w:val="single"/>
        </w:rPr>
        <w:t>Behavior Rules</w:t>
      </w:r>
      <w:r w:rsidRPr="00E52614">
        <w:rPr>
          <w:rFonts w:ascii="Candara" w:hAnsi="Candara"/>
          <w:szCs w:val="22"/>
        </w:rPr>
        <w:t>:  Be considerate.  I will treat each of you with respect, and I expect you to treat each other and me with respect.  Be prepared for class.  Keep your language clean.  Clean up after yourself.  Electronic devices that (even slightly) disrupt the learning environment will be confiscated.</w:t>
      </w:r>
    </w:p>
    <w:p w14:paraId="4B265063" w14:textId="77777777" w:rsidR="00D06398" w:rsidRPr="00D06398" w:rsidRDefault="00D06398" w:rsidP="00D06398">
      <w:pPr>
        <w:overflowPunct w:val="0"/>
        <w:autoSpaceDE w:val="0"/>
        <w:autoSpaceDN w:val="0"/>
        <w:contextualSpacing/>
        <w:textAlignment w:val="baseline"/>
        <w:rPr>
          <w:rFonts w:ascii="Cambria" w:hAnsi="Cambria"/>
          <w:b/>
          <w:sz w:val="21"/>
          <w:szCs w:val="21"/>
          <w:u w:val="single"/>
        </w:rPr>
      </w:pPr>
    </w:p>
    <w:p w14:paraId="1D18870E" w14:textId="77777777" w:rsidR="005B3B90" w:rsidRPr="00FE4F03" w:rsidRDefault="005B3B90" w:rsidP="005B3B90">
      <w:pPr>
        <w:jc w:val="both"/>
        <w:rPr>
          <w:rFonts w:ascii="Candara" w:hAnsi="Candara"/>
          <w:szCs w:val="22"/>
        </w:rPr>
      </w:pPr>
      <w:r w:rsidRPr="00FE4F03">
        <w:rPr>
          <w:rFonts w:ascii="Candara" w:hAnsi="Candara"/>
          <w:szCs w:val="22"/>
        </w:rPr>
        <w:t xml:space="preserve">***If you are having trouble with the material please see me.  I’m available </w:t>
      </w:r>
      <w:r>
        <w:rPr>
          <w:rFonts w:ascii="Candara" w:hAnsi="Candara"/>
          <w:szCs w:val="22"/>
        </w:rPr>
        <w:t>in the morning</w:t>
      </w:r>
      <w:r w:rsidRPr="00FE4F03">
        <w:rPr>
          <w:rFonts w:ascii="Candara" w:hAnsi="Candara"/>
          <w:szCs w:val="22"/>
        </w:rPr>
        <w:t xml:space="preserve"> and a</w:t>
      </w:r>
      <w:r>
        <w:rPr>
          <w:rFonts w:ascii="Candara" w:hAnsi="Candara"/>
          <w:szCs w:val="22"/>
        </w:rPr>
        <w:t>t lunch</w:t>
      </w:r>
      <w:r w:rsidRPr="00FE4F03">
        <w:rPr>
          <w:rFonts w:ascii="Candara" w:hAnsi="Candara"/>
          <w:szCs w:val="22"/>
        </w:rPr>
        <w:t xml:space="preserve">.  Be sure you make an appointment to double check that I will be available.  </w:t>
      </w:r>
      <w:r>
        <w:rPr>
          <w:rFonts w:ascii="Candara" w:hAnsi="Candara"/>
          <w:szCs w:val="22"/>
        </w:rPr>
        <w:t>My contact information is listed on the top of this document and m</w:t>
      </w:r>
      <w:r w:rsidRPr="00FE4F03">
        <w:rPr>
          <w:rFonts w:ascii="Candara" w:hAnsi="Candara"/>
          <w:szCs w:val="22"/>
        </w:rPr>
        <w:t xml:space="preserve">y website is located at </w:t>
      </w:r>
      <w:hyperlink r:id="rId6" w:tgtFrame="_blank" w:history="1">
        <w:r w:rsidRPr="00FE4F03">
          <w:rPr>
            <w:rStyle w:val="Hyperlink"/>
            <w:rFonts w:ascii="Candara" w:hAnsi="Candara"/>
            <w:b/>
            <w:bCs/>
            <w:color w:val="auto"/>
            <w:szCs w:val="22"/>
            <w:shd w:val="clear" w:color="auto" w:fill="FFFFFF"/>
          </w:rPr>
          <w:t>https://angelidismathclasses.weebly.com</w:t>
        </w:r>
      </w:hyperlink>
    </w:p>
    <w:p w14:paraId="4EFE41A7" w14:textId="77777777" w:rsidR="00DE175E" w:rsidRPr="00E350C9" w:rsidRDefault="00DE175E" w:rsidP="00DE175E">
      <w:pPr>
        <w:rPr>
          <w:rFonts w:ascii="Candara" w:hAnsi="Candara"/>
          <w:szCs w:val="22"/>
        </w:rPr>
      </w:pPr>
    </w:p>
    <w:p w14:paraId="0B299351" w14:textId="0B05402C" w:rsidR="00DE175E" w:rsidRPr="00E350C9" w:rsidRDefault="00DE175E" w:rsidP="00DE175E">
      <w:pPr>
        <w:rPr>
          <w:rFonts w:ascii="Candara" w:hAnsi="Candara"/>
          <w:b/>
          <w:szCs w:val="22"/>
        </w:rPr>
      </w:pPr>
      <w:r w:rsidRPr="00E350C9">
        <w:rPr>
          <w:rFonts w:ascii="Candara" w:hAnsi="Candara"/>
          <w:b/>
          <w:szCs w:val="22"/>
        </w:rPr>
        <w:t xml:space="preserve">Let's have a great year in </w:t>
      </w:r>
      <w:r w:rsidR="00E350C9">
        <w:rPr>
          <w:rFonts w:ascii="Candara" w:hAnsi="Candara"/>
          <w:b/>
          <w:szCs w:val="22"/>
        </w:rPr>
        <w:t xml:space="preserve">Calculus </w:t>
      </w:r>
      <w:r w:rsidRPr="00E350C9">
        <w:rPr>
          <w:rFonts w:ascii="Candara" w:hAnsi="Candara"/>
          <w:b/>
          <w:szCs w:val="22"/>
        </w:rPr>
        <w:t>1</w:t>
      </w:r>
      <w:r w:rsidR="00E350C9">
        <w:rPr>
          <w:rFonts w:ascii="Candara" w:hAnsi="Candara"/>
          <w:b/>
          <w:szCs w:val="22"/>
        </w:rPr>
        <w:t>!</w:t>
      </w:r>
    </w:p>
    <w:p w14:paraId="55053043" w14:textId="77777777" w:rsidR="00DE175E" w:rsidRPr="00E350C9" w:rsidRDefault="00DE175E" w:rsidP="00DE175E">
      <w:pPr>
        <w:rPr>
          <w:rFonts w:ascii="Candara" w:hAnsi="Candara"/>
          <w:b/>
          <w:szCs w:val="22"/>
        </w:rPr>
      </w:pPr>
    </w:p>
    <w:p w14:paraId="43197021" w14:textId="77777777" w:rsidR="00DE175E" w:rsidRPr="00E350C9" w:rsidRDefault="00DE175E" w:rsidP="00DE175E">
      <w:pPr>
        <w:rPr>
          <w:rFonts w:ascii="Candara" w:hAnsi="Candara"/>
          <w:b/>
          <w:szCs w:val="22"/>
        </w:rPr>
      </w:pPr>
    </w:p>
    <w:p w14:paraId="41EF6A25" w14:textId="77777777" w:rsidR="00DE175E" w:rsidRPr="00E350C9" w:rsidRDefault="00DE175E" w:rsidP="00DE175E">
      <w:pPr>
        <w:rPr>
          <w:rFonts w:ascii="Candara" w:hAnsi="Candara"/>
          <w:b/>
          <w:szCs w:val="22"/>
        </w:rPr>
      </w:pPr>
    </w:p>
    <w:p w14:paraId="18C7E436" w14:textId="77777777" w:rsidR="00DE175E" w:rsidRPr="00E350C9" w:rsidRDefault="00DE175E" w:rsidP="00DE175E">
      <w:pPr>
        <w:rPr>
          <w:rFonts w:ascii="Candara" w:hAnsi="Candara"/>
          <w:b/>
          <w:szCs w:val="22"/>
        </w:rPr>
      </w:pPr>
    </w:p>
    <w:p w14:paraId="478AAC21" w14:textId="38EA5E7E" w:rsidR="00DE175E" w:rsidRDefault="00DE175E" w:rsidP="00DE175E">
      <w:pPr>
        <w:rPr>
          <w:rFonts w:ascii="Candara" w:hAnsi="Candara"/>
          <w:b/>
          <w:szCs w:val="22"/>
        </w:rPr>
      </w:pPr>
    </w:p>
    <w:p w14:paraId="1237E24A" w14:textId="77777777" w:rsidR="005F419F" w:rsidRPr="00E350C9" w:rsidRDefault="005F419F" w:rsidP="00DE175E">
      <w:pPr>
        <w:rPr>
          <w:rFonts w:ascii="Candara" w:hAnsi="Candara"/>
          <w:b/>
          <w:szCs w:val="22"/>
        </w:rPr>
      </w:pPr>
    </w:p>
    <w:p w14:paraId="2DFA56E4" w14:textId="77777777" w:rsidR="00DE175E" w:rsidRPr="00E350C9" w:rsidRDefault="00DE175E" w:rsidP="00DE175E">
      <w:pPr>
        <w:rPr>
          <w:rFonts w:ascii="Candara" w:hAnsi="Candara"/>
          <w:b/>
          <w:szCs w:val="22"/>
        </w:rPr>
      </w:pPr>
    </w:p>
    <w:p w14:paraId="77E427B1" w14:textId="77777777" w:rsidR="00DE175E" w:rsidRPr="00E350C9" w:rsidRDefault="00DE175E" w:rsidP="00DE175E">
      <w:pPr>
        <w:rPr>
          <w:rFonts w:ascii="Candara" w:hAnsi="Candara"/>
          <w:b/>
          <w:szCs w:val="22"/>
        </w:rPr>
      </w:pPr>
    </w:p>
    <w:p w14:paraId="06D39A5B" w14:textId="77777777" w:rsidR="00DE175E" w:rsidRPr="00E350C9" w:rsidRDefault="00DE175E" w:rsidP="00DE175E">
      <w:pPr>
        <w:rPr>
          <w:rFonts w:ascii="Candara" w:hAnsi="Candara"/>
          <w:b/>
          <w:szCs w:val="22"/>
        </w:rPr>
      </w:pPr>
    </w:p>
    <w:p w14:paraId="7ED53BA5" w14:textId="77777777" w:rsidR="00DE175E" w:rsidRPr="005F419F" w:rsidRDefault="00DE175E" w:rsidP="00DE175E">
      <w:pPr>
        <w:jc w:val="both"/>
        <w:rPr>
          <w:rFonts w:ascii="Candara" w:hAnsi="Candara"/>
          <w:szCs w:val="22"/>
        </w:rPr>
      </w:pPr>
      <w:r w:rsidRPr="005F419F">
        <w:rPr>
          <w:rFonts w:ascii="Candara" w:hAnsi="Candara"/>
          <w:szCs w:val="22"/>
        </w:rPr>
        <w:lastRenderedPageBreak/>
        <w:t>Parents/Guardians, thank you for taking the time to read the course syllabus.  If you have any questions or concerns, please contact me at your convenience. My preferred method of contact is via e-mail.  Below I have requested some contact information for my own reference. Feel free to provide only the information with which you feel comfortable.</w:t>
      </w:r>
    </w:p>
    <w:p w14:paraId="555E17AF" w14:textId="77777777" w:rsidR="00DE175E" w:rsidRPr="005F419F" w:rsidRDefault="00DE175E" w:rsidP="00DE175E">
      <w:pPr>
        <w:jc w:val="both"/>
        <w:rPr>
          <w:rFonts w:ascii="Candara" w:hAnsi="Candara"/>
          <w:b/>
          <w:szCs w:val="22"/>
        </w:rPr>
      </w:pPr>
    </w:p>
    <w:p w14:paraId="15BF8066" w14:textId="77777777" w:rsidR="00DE175E" w:rsidRPr="005F419F" w:rsidRDefault="00DE175E" w:rsidP="00DE175E">
      <w:pPr>
        <w:jc w:val="both"/>
        <w:rPr>
          <w:rFonts w:ascii="Candara" w:hAnsi="Candara"/>
          <w:b/>
          <w:szCs w:val="22"/>
        </w:rPr>
      </w:pPr>
    </w:p>
    <w:p w14:paraId="6EAD8B24" w14:textId="4F9DB7C4" w:rsidR="00DE175E" w:rsidRPr="005F419F" w:rsidRDefault="00DE175E" w:rsidP="00DE175E">
      <w:pPr>
        <w:jc w:val="both"/>
        <w:rPr>
          <w:rFonts w:ascii="Candara" w:hAnsi="Candara"/>
          <w:b/>
          <w:szCs w:val="22"/>
        </w:rPr>
      </w:pPr>
      <w:r w:rsidRPr="005F419F">
        <w:rPr>
          <w:rFonts w:ascii="Candara" w:hAnsi="Candara"/>
          <w:b/>
          <w:szCs w:val="22"/>
        </w:rPr>
        <w:t>Please cut below and retur</w:t>
      </w:r>
      <w:r w:rsidR="00844B87">
        <w:rPr>
          <w:rFonts w:ascii="Candara" w:hAnsi="Candara"/>
          <w:b/>
          <w:szCs w:val="22"/>
        </w:rPr>
        <w:t xml:space="preserve">n </w:t>
      </w:r>
      <w:r w:rsidR="00C92407">
        <w:rPr>
          <w:rFonts w:ascii="Candara" w:hAnsi="Candara"/>
          <w:b/>
          <w:szCs w:val="22"/>
        </w:rPr>
        <w:t>by Monday, September 9.</w:t>
      </w:r>
    </w:p>
    <w:p w14:paraId="12BFC5DD" w14:textId="77777777" w:rsidR="00DE175E" w:rsidRPr="005F419F" w:rsidRDefault="00DE175E" w:rsidP="00DE175E">
      <w:pPr>
        <w:jc w:val="both"/>
        <w:rPr>
          <w:rFonts w:ascii="Candara" w:hAnsi="Candara"/>
          <w:b/>
          <w:szCs w:val="22"/>
        </w:rPr>
      </w:pPr>
    </w:p>
    <w:p w14:paraId="62166468" w14:textId="77777777" w:rsidR="00DE175E" w:rsidRPr="005F419F" w:rsidRDefault="00DE175E" w:rsidP="00DE175E">
      <w:pPr>
        <w:jc w:val="both"/>
        <w:rPr>
          <w:rFonts w:ascii="Candara" w:hAnsi="Candara"/>
          <w:b/>
          <w:szCs w:val="22"/>
        </w:rPr>
      </w:pPr>
    </w:p>
    <w:p w14:paraId="1016E1AB" w14:textId="32F5EB00" w:rsidR="00DE175E" w:rsidRPr="005F419F" w:rsidRDefault="00DE175E" w:rsidP="00DE175E">
      <w:pPr>
        <w:jc w:val="both"/>
        <w:rPr>
          <w:rFonts w:ascii="Candara" w:hAnsi="Candara"/>
          <w:szCs w:val="22"/>
        </w:rPr>
      </w:pPr>
      <w:r w:rsidRPr="005F419F">
        <w:rPr>
          <w:rFonts w:ascii="Candara" w:hAnsi="Candara"/>
          <w:b/>
          <w:szCs w:val="22"/>
        </w:rPr>
        <w:t>---------------------------------------------------------------------------------------------------------------------------------</w:t>
      </w:r>
      <w:r w:rsidR="00DB4A44" w:rsidRPr="005F419F">
        <w:rPr>
          <w:rFonts w:ascii="Candara" w:hAnsi="Candara"/>
          <w:b/>
          <w:szCs w:val="22"/>
        </w:rPr>
        <w:t>-----------------------------------------------------------------</w:t>
      </w:r>
    </w:p>
    <w:p w14:paraId="58DC2893" w14:textId="77777777" w:rsidR="00DE175E" w:rsidRPr="005F419F" w:rsidRDefault="00DE175E" w:rsidP="00DE175E">
      <w:pPr>
        <w:jc w:val="both"/>
        <w:rPr>
          <w:rFonts w:ascii="Candara" w:hAnsi="Candara"/>
          <w:b/>
          <w:szCs w:val="22"/>
        </w:rPr>
      </w:pPr>
    </w:p>
    <w:p w14:paraId="110D65DF" w14:textId="1F452E0D" w:rsidR="00DE175E" w:rsidRDefault="005F419F" w:rsidP="00DE175E">
      <w:pPr>
        <w:jc w:val="both"/>
        <w:rPr>
          <w:rFonts w:ascii="Candara" w:hAnsi="Candara"/>
          <w:b/>
          <w:szCs w:val="22"/>
          <w:u w:val="single"/>
        </w:rPr>
      </w:pPr>
      <w:r>
        <w:rPr>
          <w:rFonts w:ascii="Candara" w:hAnsi="Candara"/>
          <w:b/>
          <w:szCs w:val="22"/>
          <w:u w:val="single"/>
        </w:rPr>
        <w:t>Calculus</w:t>
      </w:r>
      <w:r w:rsidR="00DE175E" w:rsidRPr="005F419F">
        <w:rPr>
          <w:rFonts w:ascii="Candara" w:hAnsi="Candara"/>
          <w:b/>
          <w:szCs w:val="22"/>
          <w:u w:val="single"/>
        </w:rPr>
        <w:t xml:space="preserve"> 1 Syllabus Acknowledgement</w:t>
      </w:r>
    </w:p>
    <w:p w14:paraId="3C047467" w14:textId="77777777" w:rsidR="00DB4A44" w:rsidRPr="005F419F" w:rsidRDefault="00DB4A44" w:rsidP="00DE175E">
      <w:pPr>
        <w:jc w:val="both"/>
        <w:rPr>
          <w:rFonts w:ascii="Candara" w:hAnsi="Candara"/>
          <w:b/>
          <w:szCs w:val="22"/>
          <w:u w:val="single"/>
        </w:rPr>
      </w:pPr>
    </w:p>
    <w:p w14:paraId="4A09E704" w14:textId="77777777" w:rsidR="00DE175E" w:rsidRPr="005F419F" w:rsidRDefault="00DE175E" w:rsidP="00DE175E">
      <w:pPr>
        <w:jc w:val="both"/>
        <w:rPr>
          <w:rFonts w:ascii="Candara" w:hAnsi="Candara"/>
          <w:szCs w:val="22"/>
        </w:rPr>
      </w:pPr>
    </w:p>
    <w:tbl>
      <w:tblPr>
        <w:tblW w:w="10638" w:type="dxa"/>
        <w:tblLook w:val="01E0" w:firstRow="1" w:lastRow="1" w:firstColumn="1" w:lastColumn="1" w:noHBand="0" w:noVBand="0"/>
      </w:tblPr>
      <w:tblGrid>
        <w:gridCol w:w="4320"/>
        <w:gridCol w:w="738"/>
        <w:gridCol w:w="2772"/>
        <w:gridCol w:w="2808"/>
      </w:tblGrid>
      <w:tr w:rsidR="00DE175E" w:rsidRPr="005F419F" w14:paraId="0C3D087D" w14:textId="77777777" w:rsidTr="008D567E">
        <w:tc>
          <w:tcPr>
            <w:tcW w:w="4320" w:type="dxa"/>
            <w:tcBorders>
              <w:bottom w:val="single" w:sz="4" w:space="0" w:color="auto"/>
            </w:tcBorders>
          </w:tcPr>
          <w:p w14:paraId="78F05778" w14:textId="77777777" w:rsidR="00DE175E" w:rsidRPr="005F419F" w:rsidRDefault="00DE175E" w:rsidP="008D567E">
            <w:pPr>
              <w:jc w:val="both"/>
              <w:rPr>
                <w:rFonts w:ascii="Candara" w:hAnsi="Candara"/>
                <w:szCs w:val="22"/>
              </w:rPr>
            </w:pPr>
          </w:p>
        </w:tc>
        <w:tc>
          <w:tcPr>
            <w:tcW w:w="738" w:type="dxa"/>
          </w:tcPr>
          <w:p w14:paraId="3758A0B0" w14:textId="77777777" w:rsidR="00DE175E" w:rsidRPr="005F419F" w:rsidRDefault="00DE175E" w:rsidP="008D567E">
            <w:pPr>
              <w:jc w:val="both"/>
              <w:rPr>
                <w:rFonts w:ascii="Candara" w:hAnsi="Candara"/>
                <w:szCs w:val="22"/>
              </w:rPr>
            </w:pPr>
          </w:p>
        </w:tc>
        <w:tc>
          <w:tcPr>
            <w:tcW w:w="5580" w:type="dxa"/>
            <w:gridSpan w:val="2"/>
            <w:tcBorders>
              <w:bottom w:val="single" w:sz="4" w:space="0" w:color="auto"/>
            </w:tcBorders>
          </w:tcPr>
          <w:p w14:paraId="5E1950C9" w14:textId="77777777" w:rsidR="00DE175E" w:rsidRPr="005F419F" w:rsidRDefault="00DE175E" w:rsidP="008D567E">
            <w:pPr>
              <w:jc w:val="both"/>
              <w:rPr>
                <w:rFonts w:ascii="Candara" w:hAnsi="Candara"/>
                <w:szCs w:val="22"/>
              </w:rPr>
            </w:pPr>
          </w:p>
        </w:tc>
      </w:tr>
      <w:tr w:rsidR="00DE175E" w:rsidRPr="005F419F" w14:paraId="3514D977" w14:textId="77777777" w:rsidTr="008D567E">
        <w:tc>
          <w:tcPr>
            <w:tcW w:w="4320" w:type="dxa"/>
            <w:tcBorders>
              <w:top w:val="single" w:sz="4" w:space="0" w:color="auto"/>
            </w:tcBorders>
          </w:tcPr>
          <w:p w14:paraId="1C7B523E" w14:textId="77777777" w:rsidR="00DE175E" w:rsidRPr="005F419F" w:rsidRDefault="00DE175E" w:rsidP="008D567E">
            <w:pPr>
              <w:jc w:val="both"/>
              <w:rPr>
                <w:rFonts w:ascii="Candara" w:hAnsi="Candara"/>
                <w:szCs w:val="22"/>
              </w:rPr>
            </w:pPr>
            <w:r w:rsidRPr="005F419F">
              <w:rPr>
                <w:rFonts w:ascii="Candara" w:hAnsi="Candara"/>
                <w:szCs w:val="22"/>
              </w:rPr>
              <w:t>Print Parent/Guardian Name</w:t>
            </w:r>
          </w:p>
        </w:tc>
        <w:tc>
          <w:tcPr>
            <w:tcW w:w="738" w:type="dxa"/>
          </w:tcPr>
          <w:p w14:paraId="420EDC28" w14:textId="77777777" w:rsidR="00DE175E" w:rsidRPr="005F419F" w:rsidRDefault="00DE175E" w:rsidP="008D567E">
            <w:pPr>
              <w:jc w:val="both"/>
              <w:rPr>
                <w:rFonts w:ascii="Candara" w:hAnsi="Candara"/>
                <w:szCs w:val="22"/>
              </w:rPr>
            </w:pPr>
          </w:p>
        </w:tc>
        <w:tc>
          <w:tcPr>
            <w:tcW w:w="5580" w:type="dxa"/>
            <w:gridSpan w:val="2"/>
            <w:tcBorders>
              <w:top w:val="single" w:sz="4" w:space="0" w:color="auto"/>
            </w:tcBorders>
          </w:tcPr>
          <w:p w14:paraId="4F20B6E2" w14:textId="77777777" w:rsidR="00DE175E" w:rsidRPr="005F419F" w:rsidRDefault="00DE175E" w:rsidP="008D567E">
            <w:pPr>
              <w:jc w:val="both"/>
              <w:rPr>
                <w:rFonts w:ascii="Candara" w:hAnsi="Candara"/>
                <w:szCs w:val="22"/>
              </w:rPr>
            </w:pPr>
            <w:r w:rsidRPr="005F419F">
              <w:rPr>
                <w:rFonts w:ascii="Candara" w:hAnsi="Candara"/>
                <w:szCs w:val="22"/>
              </w:rPr>
              <w:t>Preferred Contact Phone Number (Home, work or cell)</w:t>
            </w:r>
          </w:p>
        </w:tc>
      </w:tr>
      <w:tr w:rsidR="00DE175E" w:rsidRPr="005F419F" w14:paraId="01FA6DEF" w14:textId="77777777" w:rsidTr="008D567E">
        <w:tc>
          <w:tcPr>
            <w:tcW w:w="4320" w:type="dxa"/>
          </w:tcPr>
          <w:p w14:paraId="7BE76A24" w14:textId="77777777" w:rsidR="00DE175E" w:rsidRPr="005F419F" w:rsidRDefault="00DE175E" w:rsidP="008D567E">
            <w:pPr>
              <w:jc w:val="both"/>
              <w:rPr>
                <w:rFonts w:ascii="Candara" w:hAnsi="Candara"/>
                <w:szCs w:val="22"/>
              </w:rPr>
            </w:pPr>
          </w:p>
        </w:tc>
        <w:tc>
          <w:tcPr>
            <w:tcW w:w="738" w:type="dxa"/>
          </w:tcPr>
          <w:p w14:paraId="77DFE4F4" w14:textId="77777777" w:rsidR="00DE175E" w:rsidRPr="005F419F" w:rsidRDefault="00DE175E" w:rsidP="008D567E">
            <w:pPr>
              <w:jc w:val="both"/>
              <w:rPr>
                <w:rFonts w:ascii="Candara" w:hAnsi="Candara"/>
                <w:szCs w:val="22"/>
              </w:rPr>
            </w:pPr>
          </w:p>
        </w:tc>
        <w:tc>
          <w:tcPr>
            <w:tcW w:w="5580" w:type="dxa"/>
            <w:gridSpan w:val="2"/>
          </w:tcPr>
          <w:p w14:paraId="635F6AD6" w14:textId="77777777" w:rsidR="00DE175E" w:rsidRPr="005F419F" w:rsidRDefault="00DE175E" w:rsidP="008D567E">
            <w:pPr>
              <w:jc w:val="both"/>
              <w:rPr>
                <w:rFonts w:ascii="Candara" w:hAnsi="Candara"/>
                <w:szCs w:val="22"/>
              </w:rPr>
            </w:pPr>
          </w:p>
          <w:p w14:paraId="5E9279DE" w14:textId="77777777" w:rsidR="00DE175E" w:rsidRPr="005F419F" w:rsidRDefault="00DE175E" w:rsidP="008D567E">
            <w:pPr>
              <w:jc w:val="both"/>
              <w:rPr>
                <w:rFonts w:ascii="Candara" w:hAnsi="Candara"/>
                <w:szCs w:val="22"/>
              </w:rPr>
            </w:pPr>
          </w:p>
          <w:p w14:paraId="345A2998" w14:textId="77777777" w:rsidR="00DE175E" w:rsidRPr="005F419F" w:rsidRDefault="00DE175E" w:rsidP="008D567E">
            <w:pPr>
              <w:jc w:val="both"/>
              <w:rPr>
                <w:rFonts w:ascii="Candara" w:hAnsi="Candara"/>
                <w:szCs w:val="22"/>
              </w:rPr>
            </w:pPr>
          </w:p>
        </w:tc>
      </w:tr>
      <w:tr w:rsidR="00DE175E" w:rsidRPr="005F419F" w14:paraId="684F5D7F" w14:textId="77777777" w:rsidTr="008D567E">
        <w:tc>
          <w:tcPr>
            <w:tcW w:w="4320" w:type="dxa"/>
            <w:tcBorders>
              <w:bottom w:val="single" w:sz="4" w:space="0" w:color="auto"/>
            </w:tcBorders>
          </w:tcPr>
          <w:p w14:paraId="7F5828C3" w14:textId="77777777" w:rsidR="00DE175E" w:rsidRPr="005F419F" w:rsidRDefault="00DE175E" w:rsidP="008D567E">
            <w:pPr>
              <w:jc w:val="both"/>
              <w:rPr>
                <w:rFonts w:ascii="Candara" w:hAnsi="Candara"/>
                <w:szCs w:val="22"/>
              </w:rPr>
            </w:pPr>
          </w:p>
        </w:tc>
        <w:tc>
          <w:tcPr>
            <w:tcW w:w="738" w:type="dxa"/>
          </w:tcPr>
          <w:p w14:paraId="7420B0DB" w14:textId="77777777" w:rsidR="00DE175E" w:rsidRPr="005F419F" w:rsidRDefault="00DE175E" w:rsidP="008D567E">
            <w:pPr>
              <w:jc w:val="both"/>
              <w:rPr>
                <w:rFonts w:ascii="Candara" w:hAnsi="Candara"/>
                <w:szCs w:val="22"/>
              </w:rPr>
            </w:pPr>
          </w:p>
        </w:tc>
        <w:tc>
          <w:tcPr>
            <w:tcW w:w="5580" w:type="dxa"/>
            <w:gridSpan w:val="2"/>
            <w:tcBorders>
              <w:bottom w:val="single" w:sz="4" w:space="0" w:color="auto"/>
            </w:tcBorders>
          </w:tcPr>
          <w:p w14:paraId="252DC79B" w14:textId="77777777" w:rsidR="00DE175E" w:rsidRPr="005F419F" w:rsidRDefault="00DE175E" w:rsidP="008D567E">
            <w:pPr>
              <w:jc w:val="both"/>
              <w:rPr>
                <w:rFonts w:ascii="Candara" w:hAnsi="Candara"/>
                <w:szCs w:val="22"/>
              </w:rPr>
            </w:pPr>
          </w:p>
        </w:tc>
      </w:tr>
      <w:tr w:rsidR="00DE175E" w:rsidRPr="005F419F" w14:paraId="2E56C49B" w14:textId="77777777" w:rsidTr="008D567E">
        <w:tc>
          <w:tcPr>
            <w:tcW w:w="4320" w:type="dxa"/>
            <w:tcBorders>
              <w:top w:val="single" w:sz="4" w:space="0" w:color="auto"/>
            </w:tcBorders>
          </w:tcPr>
          <w:p w14:paraId="47C2C952" w14:textId="77777777" w:rsidR="00DE175E" w:rsidRPr="005F419F" w:rsidRDefault="00DE175E" w:rsidP="008D567E">
            <w:pPr>
              <w:jc w:val="both"/>
              <w:rPr>
                <w:rFonts w:ascii="Candara" w:hAnsi="Candara"/>
                <w:szCs w:val="22"/>
              </w:rPr>
            </w:pPr>
            <w:r w:rsidRPr="005F419F">
              <w:rPr>
                <w:rFonts w:ascii="Candara" w:hAnsi="Candara"/>
                <w:szCs w:val="22"/>
              </w:rPr>
              <w:t>Parent/Guardian Signature</w:t>
            </w:r>
          </w:p>
        </w:tc>
        <w:tc>
          <w:tcPr>
            <w:tcW w:w="738" w:type="dxa"/>
          </w:tcPr>
          <w:p w14:paraId="16B2361E" w14:textId="77777777" w:rsidR="00DE175E" w:rsidRPr="005F419F" w:rsidRDefault="00DE175E" w:rsidP="008D567E">
            <w:pPr>
              <w:jc w:val="both"/>
              <w:rPr>
                <w:rFonts w:ascii="Candara" w:hAnsi="Candara"/>
                <w:szCs w:val="22"/>
              </w:rPr>
            </w:pPr>
          </w:p>
        </w:tc>
        <w:tc>
          <w:tcPr>
            <w:tcW w:w="5580" w:type="dxa"/>
            <w:gridSpan w:val="2"/>
            <w:tcBorders>
              <w:top w:val="single" w:sz="4" w:space="0" w:color="auto"/>
            </w:tcBorders>
          </w:tcPr>
          <w:p w14:paraId="4DD2E2E2" w14:textId="77777777" w:rsidR="00DE175E" w:rsidRPr="005F419F" w:rsidRDefault="00DE175E" w:rsidP="008D567E">
            <w:pPr>
              <w:jc w:val="both"/>
              <w:rPr>
                <w:rFonts w:ascii="Candara" w:hAnsi="Candara"/>
                <w:szCs w:val="22"/>
              </w:rPr>
            </w:pPr>
            <w:r w:rsidRPr="005F419F">
              <w:rPr>
                <w:rFonts w:ascii="Candara" w:hAnsi="Candara"/>
                <w:szCs w:val="22"/>
              </w:rPr>
              <w:t xml:space="preserve">E-mail Address </w:t>
            </w:r>
          </w:p>
        </w:tc>
      </w:tr>
      <w:tr w:rsidR="00DE175E" w:rsidRPr="005F419F" w14:paraId="11A28784" w14:textId="77777777" w:rsidTr="008D567E">
        <w:tc>
          <w:tcPr>
            <w:tcW w:w="4320" w:type="dxa"/>
          </w:tcPr>
          <w:p w14:paraId="51C1333E" w14:textId="77777777" w:rsidR="00DE175E" w:rsidRPr="005F419F" w:rsidRDefault="00DE175E" w:rsidP="008D567E">
            <w:pPr>
              <w:jc w:val="both"/>
              <w:rPr>
                <w:rFonts w:ascii="Candara" w:hAnsi="Candara"/>
                <w:szCs w:val="22"/>
              </w:rPr>
            </w:pPr>
          </w:p>
        </w:tc>
        <w:tc>
          <w:tcPr>
            <w:tcW w:w="738" w:type="dxa"/>
            <w:vAlign w:val="center"/>
          </w:tcPr>
          <w:p w14:paraId="7BD7AF8E" w14:textId="77777777" w:rsidR="00DE175E" w:rsidRPr="005F419F" w:rsidRDefault="00DE175E" w:rsidP="008D567E">
            <w:pPr>
              <w:jc w:val="both"/>
              <w:rPr>
                <w:rFonts w:ascii="Candara" w:hAnsi="Candara"/>
                <w:szCs w:val="22"/>
              </w:rPr>
            </w:pPr>
          </w:p>
        </w:tc>
        <w:tc>
          <w:tcPr>
            <w:tcW w:w="2772" w:type="dxa"/>
            <w:vAlign w:val="center"/>
          </w:tcPr>
          <w:p w14:paraId="1C76D938" w14:textId="77777777" w:rsidR="00DE175E" w:rsidRPr="005F419F" w:rsidRDefault="00DE175E" w:rsidP="008D567E">
            <w:pPr>
              <w:jc w:val="both"/>
              <w:rPr>
                <w:rFonts w:ascii="Candara" w:hAnsi="Candara"/>
                <w:szCs w:val="22"/>
              </w:rPr>
            </w:pPr>
          </w:p>
        </w:tc>
        <w:tc>
          <w:tcPr>
            <w:tcW w:w="2808" w:type="dxa"/>
            <w:vAlign w:val="center"/>
          </w:tcPr>
          <w:p w14:paraId="1677EBEC" w14:textId="77777777" w:rsidR="00DE175E" w:rsidRPr="005F419F" w:rsidRDefault="00DE175E" w:rsidP="008D567E">
            <w:pPr>
              <w:jc w:val="both"/>
              <w:rPr>
                <w:rFonts w:ascii="Candara" w:hAnsi="Candara"/>
                <w:szCs w:val="22"/>
              </w:rPr>
            </w:pPr>
          </w:p>
        </w:tc>
      </w:tr>
    </w:tbl>
    <w:p w14:paraId="23359112" w14:textId="77777777" w:rsidR="00DE175E" w:rsidRPr="005F419F" w:rsidRDefault="00DE175E" w:rsidP="00DE175E">
      <w:pPr>
        <w:jc w:val="both"/>
        <w:rPr>
          <w:rFonts w:ascii="Candara" w:hAnsi="Candara"/>
          <w:szCs w:val="22"/>
        </w:rPr>
      </w:pPr>
      <w:r w:rsidRPr="005F419F">
        <w:rPr>
          <w:rFonts w:ascii="Candara" w:hAnsi="Candara"/>
          <w:szCs w:val="22"/>
        </w:rPr>
        <w:t>Students please sign below, signifying that you too have read and understand the syllabus.</w:t>
      </w:r>
    </w:p>
    <w:p w14:paraId="590B2944" w14:textId="77777777" w:rsidR="00DE175E" w:rsidRPr="005F419F" w:rsidRDefault="00DE175E" w:rsidP="00DE175E">
      <w:pPr>
        <w:jc w:val="both"/>
        <w:rPr>
          <w:rFonts w:ascii="Candara" w:hAnsi="Candara"/>
          <w:szCs w:val="22"/>
        </w:rPr>
      </w:pPr>
    </w:p>
    <w:p w14:paraId="1C3B0BB8" w14:textId="77777777" w:rsidR="00DE175E" w:rsidRPr="005F419F" w:rsidRDefault="00DE175E" w:rsidP="00DE175E">
      <w:pPr>
        <w:jc w:val="both"/>
        <w:rPr>
          <w:rFonts w:ascii="Candara" w:hAnsi="Candara"/>
          <w:szCs w:val="22"/>
        </w:rPr>
      </w:pPr>
    </w:p>
    <w:p w14:paraId="203D488B" w14:textId="77777777" w:rsidR="00DE175E" w:rsidRPr="005F419F" w:rsidRDefault="00DE175E" w:rsidP="00DE175E">
      <w:pPr>
        <w:jc w:val="both"/>
        <w:rPr>
          <w:rFonts w:ascii="Candara" w:hAnsi="Candara"/>
          <w:szCs w:val="22"/>
        </w:rPr>
      </w:pPr>
    </w:p>
    <w:tbl>
      <w:tblPr>
        <w:tblW w:w="10440" w:type="dxa"/>
        <w:tblLook w:val="01E0" w:firstRow="1" w:lastRow="1" w:firstColumn="1" w:lastColumn="1" w:noHBand="0" w:noVBand="0"/>
      </w:tblPr>
      <w:tblGrid>
        <w:gridCol w:w="4320"/>
        <w:gridCol w:w="900"/>
        <w:gridCol w:w="5220"/>
      </w:tblGrid>
      <w:tr w:rsidR="00DE175E" w:rsidRPr="005F419F" w14:paraId="39821183" w14:textId="77777777" w:rsidTr="008D567E">
        <w:tc>
          <w:tcPr>
            <w:tcW w:w="4320" w:type="dxa"/>
            <w:tcBorders>
              <w:bottom w:val="single" w:sz="4" w:space="0" w:color="auto"/>
            </w:tcBorders>
          </w:tcPr>
          <w:p w14:paraId="6A14C6E6" w14:textId="77777777" w:rsidR="00DE175E" w:rsidRPr="005F419F" w:rsidRDefault="00DE175E" w:rsidP="008D567E">
            <w:pPr>
              <w:jc w:val="both"/>
              <w:rPr>
                <w:rFonts w:ascii="Candara" w:hAnsi="Candara"/>
                <w:szCs w:val="22"/>
              </w:rPr>
            </w:pPr>
          </w:p>
        </w:tc>
        <w:tc>
          <w:tcPr>
            <w:tcW w:w="900" w:type="dxa"/>
          </w:tcPr>
          <w:p w14:paraId="3A1F4D8E" w14:textId="77777777" w:rsidR="00DE175E" w:rsidRPr="005F419F" w:rsidRDefault="00DE175E" w:rsidP="008D567E">
            <w:pPr>
              <w:jc w:val="both"/>
              <w:rPr>
                <w:rFonts w:ascii="Candara" w:hAnsi="Candara"/>
                <w:szCs w:val="22"/>
              </w:rPr>
            </w:pPr>
          </w:p>
        </w:tc>
        <w:tc>
          <w:tcPr>
            <w:tcW w:w="5220" w:type="dxa"/>
            <w:tcBorders>
              <w:bottom w:val="single" w:sz="4" w:space="0" w:color="auto"/>
            </w:tcBorders>
          </w:tcPr>
          <w:p w14:paraId="5DEF1EEB" w14:textId="77777777" w:rsidR="00DE175E" w:rsidRPr="005F419F" w:rsidRDefault="00DE175E" w:rsidP="008D567E">
            <w:pPr>
              <w:jc w:val="both"/>
              <w:rPr>
                <w:rFonts w:ascii="Candara" w:hAnsi="Candara"/>
                <w:szCs w:val="22"/>
              </w:rPr>
            </w:pPr>
          </w:p>
        </w:tc>
      </w:tr>
      <w:tr w:rsidR="00DE175E" w:rsidRPr="005F419F" w14:paraId="062D264E" w14:textId="77777777" w:rsidTr="008D567E">
        <w:trPr>
          <w:trHeight w:val="287"/>
        </w:trPr>
        <w:tc>
          <w:tcPr>
            <w:tcW w:w="4320" w:type="dxa"/>
            <w:tcBorders>
              <w:top w:val="single" w:sz="4" w:space="0" w:color="auto"/>
            </w:tcBorders>
          </w:tcPr>
          <w:p w14:paraId="4DE696E5" w14:textId="77777777" w:rsidR="00DE175E" w:rsidRPr="005F419F" w:rsidRDefault="00DE175E" w:rsidP="008D567E">
            <w:pPr>
              <w:jc w:val="both"/>
              <w:rPr>
                <w:rFonts w:ascii="Candara" w:hAnsi="Candara"/>
                <w:szCs w:val="22"/>
              </w:rPr>
            </w:pPr>
            <w:r w:rsidRPr="005F419F">
              <w:rPr>
                <w:rFonts w:ascii="Candara" w:hAnsi="Candara"/>
                <w:szCs w:val="22"/>
              </w:rPr>
              <w:t>Print Student Name</w:t>
            </w:r>
          </w:p>
        </w:tc>
        <w:tc>
          <w:tcPr>
            <w:tcW w:w="900" w:type="dxa"/>
          </w:tcPr>
          <w:p w14:paraId="2237B3E6" w14:textId="77777777" w:rsidR="00DE175E" w:rsidRPr="005F419F" w:rsidRDefault="00DE175E" w:rsidP="008D567E">
            <w:pPr>
              <w:jc w:val="both"/>
              <w:rPr>
                <w:rFonts w:ascii="Candara" w:hAnsi="Candara"/>
                <w:szCs w:val="22"/>
              </w:rPr>
            </w:pPr>
          </w:p>
        </w:tc>
        <w:tc>
          <w:tcPr>
            <w:tcW w:w="5220" w:type="dxa"/>
            <w:tcBorders>
              <w:top w:val="single" w:sz="4" w:space="0" w:color="auto"/>
            </w:tcBorders>
          </w:tcPr>
          <w:p w14:paraId="4DFD36D3" w14:textId="77777777" w:rsidR="00DE175E" w:rsidRPr="005F419F" w:rsidRDefault="00DE175E" w:rsidP="008D567E">
            <w:pPr>
              <w:jc w:val="both"/>
              <w:rPr>
                <w:rFonts w:ascii="Candara" w:hAnsi="Candara"/>
                <w:szCs w:val="22"/>
              </w:rPr>
            </w:pPr>
            <w:r w:rsidRPr="005F419F">
              <w:rPr>
                <w:rFonts w:ascii="Candara" w:hAnsi="Candara"/>
                <w:szCs w:val="22"/>
              </w:rPr>
              <w:t>Student Signature</w:t>
            </w:r>
          </w:p>
        </w:tc>
      </w:tr>
    </w:tbl>
    <w:p w14:paraId="0D233629" w14:textId="77777777" w:rsidR="00DE175E" w:rsidRPr="005F419F" w:rsidRDefault="00DE175E" w:rsidP="00DE175E">
      <w:pPr>
        <w:jc w:val="both"/>
        <w:rPr>
          <w:rFonts w:ascii="Candara" w:hAnsi="Candara"/>
          <w:szCs w:val="22"/>
        </w:rPr>
      </w:pPr>
    </w:p>
    <w:p w14:paraId="3D4DA002" w14:textId="27AF911E" w:rsidR="00621572" w:rsidRDefault="00621572"/>
    <w:sectPr w:rsidR="00621572" w:rsidSect="00F93D00">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F99"/>
    <w:multiLevelType w:val="hybridMultilevel"/>
    <w:tmpl w:val="150499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D10B7"/>
    <w:multiLevelType w:val="hybridMultilevel"/>
    <w:tmpl w:val="CE4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70593"/>
    <w:multiLevelType w:val="hybridMultilevel"/>
    <w:tmpl w:val="42FE68B6"/>
    <w:lvl w:ilvl="0" w:tplc="5EC8A21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29F3783C"/>
    <w:multiLevelType w:val="hybridMultilevel"/>
    <w:tmpl w:val="B30EC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98542D"/>
    <w:multiLevelType w:val="hybridMultilevel"/>
    <w:tmpl w:val="F5A6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12227"/>
    <w:multiLevelType w:val="hybridMultilevel"/>
    <w:tmpl w:val="EEA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5244E"/>
    <w:multiLevelType w:val="hybridMultilevel"/>
    <w:tmpl w:val="059EEE3E"/>
    <w:lvl w:ilvl="0" w:tplc="55B8DE66">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7" w15:restartNumberingAfterBreak="0">
    <w:nsid w:val="57B87FF3"/>
    <w:multiLevelType w:val="hybridMultilevel"/>
    <w:tmpl w:val="B0702A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F494D"/>
    <w:multiLevelType w:val="hybridMultilevel"/>
    <w:tmpl w:val="CC22B7F2"/>
    <w:lvl w:ilvl="0" w:tplc="FFC0F65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7057819"/>
    <w:multiLevelType w:val="hybridMultilevel"/>
    <w:tmpl w:val="3D58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
  </w:num>
  <w:num w:numId="6">
    <w:abstractNumId w:val="8"/>
  </w:num>
  <w:num w:numId="7">
    <w:abstractNumId w:val="2"/>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61"/>
    <w:rsid w:val="000100F5"/>
    <w:rsid w:val="00013F1F"/>
    <w:rsid w:val="00024E27"/>
    <w:rsid w:val="00043B35"/>
    <w:rsid w:val="000A6601"/>
    <w:rsid w:val="000C5C7F"/>
    <w:rsid w:val="000E040A"/>
    <w:rsid w:val="0013722C"/>
    <w:rsid w:val="00146C96"/>
    <w:rsid w:val="001731DA"/>
    <w:rsid w:val="00185245"/>
    <w:rsid w:val="001C6C47"/>
    <w:rsid w:val="001D7222"/>
    <w:rsid w:val="001F7B48"/>
    <w:rsid w:val="0022018D"/>
    <w:rsid w:val="00241613"/>
    <w:rsid w:val="00293E51"/>
    <w:rsid w:val="002A2F59"/>
    <w:rsid w:val="002B5808"/>
    <w:rsid w:val="002E64C2"/>
    <w:rsid w:val="00302929"/>
    <w:rsid w:val="00325A3F"/>
    <w:rsid w:val="00357950"/>
    <w:rsid w:val="003E7344"/>
    <w:rsid w:val="004076FB"/>
    <w:rsid w:val="00422512"/>
    <w:rsid w:val="00471A36"/>
    <w:rsid w:val="00495A37"/>
    <w:rsid w:val="004B1958"/>
    <w:rsid w:val="004B424C"/>
    <w:rsid w:val="004D09CE"/>
    <w:rsid w:val="004E0AF7"/>
    <w:rsid w:val="005737BA"/>
    <w:rsid w:val="005B3B90"/>
    <w:rsid w:val="005C450D"/>
    <w:rsid w:val="005F419F"/>
    <w:rsid w:val="00621572"/>
    <w:rsid w:val="006E4266"/>
    <w:rsid w:val="006F07E2"/>
    <w:rsid w:val="006F5025"/>
    <w:rsid w:val="0070534E"/>
    <w:rsid w:val="0074619A"/>
    <w:rsid w:val="00835273"/>
    <w:rsid w:val="00841F96"/>
    <w:rsid w:val="00844B87"/>
    <w:rsid w:val="008D4EA4"/>
    <w:rsid w:val="008D7D9A"/>
    <w:rsid w:val="00914DBA"/>
    <w:rsid w:val="00921A75"/>
    <w:rsid w:val="00987E23"/>
    <w:rsid w:val="009A280D"/>
    <w:rsid w:val="009A3AAD"/>
    <w:rsid w:val="00A84151"/>
    <w:rsid w:val="00AD08D1"/>
    <w:rsid w:val="00B00014"/>
    <w:rsid w:val="00BD29DC"/>
    <w:rsid w:val="00BF2C72"/>
    <w:rsid w:val="00C92407"/>
    <w:rsid w:val="00CA1302"/>
    <w:rsid w:val="00CD06C8"/>
    <w:rsid w:val="00CF65CA"/>
    <w:rsid w:val="00D01BB8"/>
    <w:rsid w:val="00D06398"/>
    <w:rsid w:val="00DB4A44"/>
    <w:rsid w:val="00DE175E"/>
    <w:rsid w:val="00E143D3"/>
    <w:rsid w:val="00E24C11"/>
    <w:rsid w:val="00E25172"/>
    <w:rsid w:val="00E350C9"/>
    <w:rsid w:val="00E44A92"/>
    <w:rsid w:val="00E52614"/>
    <w:rsid w:val="00E63C91"/>
    <w:rsid w:val="00E74261"/>
    <w:rsid w:val="00E7788E"/>
    <w:rsid w:val="00F62DB5"/>
    <w:rsid w:val="00F82C00"/>
    <w:rsid w:val="00F842D6"/>
    <w:rsid w:val="00F93D00"/>
    <w:rsid w:val="00FB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BFFE"/>
  <w15:chartTrackingRefBased/>
  <w15:docId w15:val="{A88D400D-7994-4E01-A08A-C7D4CB85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261"/>
    <w:pPr>
      <w:tabs>
        <w:tab w:val="center" w:pos="4320"/>
        <w:tab w:val="right" w:pos="8640"/>
      </w:tabs>
    </w:pPr>
  </w:style>
  <w:style w:type="character" w:customStyle="1" w:styleId="HeaderChar">
    <w:name w:val="Header Char"/>
    <w:basedOn w:val="DefaultParagraphFont"/>
    <w:link w:val="Header"/>
    <w:rsid w:val="00E74261"/>
    <w:rPr>
      <w:rFonts w:ascii="Arial" w:eastAsia="Times New Roman" w:hAnsi="Arial" w:cs="Times New Roman"/>
      <w:szCs w:val="24"/>
    </w:rPr>
  </w:style>
  <w:style w:type="paragraph" w:styleId="BodyText">
    <w:name w:val="Body Text"/>
    <w:basedOn w:val="Normal"/>
    <w:link w:val="BodyTextChar"/>
    <w:rsid w:val="00E74261"/>
    <w:rPr>
      <w:rFonts w:ascii="Times New Roman" w:hAnsi="Times New Roman"/>
      <w:b/>
      <w:bCs/>
      <w:sz w:val="20"/>
      <w:szCs w:val="20"/>
      <w:u w:val="single"/>
    </w:rPr>
  </w:style>
  <w:style w:type="character" w:customStyle="1" w:styleId="BodyTextChar">
    <w:name w:val="Body Text Char"/>
    <w:basedOn w:val="DefaultParagraphFont"/>
    <w:link w:val="BodyText"/>
    <w:rsid w:val="00E74261"/>
    <w:rPr>
      <w:rFonts w:ascii="Times New Roman" w:eastAsia="Times New Roman" w:hAnsi="Times New Roman" w:cs="Times New Roman"/>
      <w:b/>
      <w:bCs/>
      <w:sz w:val="20"/>
      <w:szCs w:val="20"/>
      <w:u w:val="single"/>
    </w:rPr>
  </w:style>
  <w:style w:type="paragraph" w:styleId="BodyText2">
    <w:name w:val="Body Text 2"/>
    <w:basedOn w:val="Normal"/>
    <w:link w:val="BodyText2Char"/>
    <w:uiPriority w:val="99"/>
    <w:semiHidden/>
    <w:unhideWhenUsed/>
    <w:rsid w:val="00E74261"/>
    <w:pPr>
      <w:spacing w:after="120" w:line="480" w:lineRule="auto"/>
    </w:pPr>
    <w:rPr>
      <w:rFonts w:ascii="Times New Roman" w:hAnsi="Times New Roman"/>
      <w:sz w:val="24"/>
    </w:rPr>
  </w:style>
  <w:style w:type="character" w:customStyle="1" w:styleId="BodyText2Char">
    <w:name w:val="Body Text 2 Char"/>
    <w:basedOn w:val="DefaultParagraphFont"/>
    <w:link w:val="BodyText2"/>
    <w:uiPriority w:val="99"/>
    <w:semiHidden/>
    <w:rsid w:val="00E74261"/>
    <w:rPr>
      <w:rFonts w:ascii="Times New Roman" w:eastAsia="Times New Roman" w:hAnsi="Times New Roman" w:cs="Times New Roman"/>
      <w:sz w:val="24"/>
      <w:szCs w:val="24"/>
    </w:rPr>
  </w:style>
  <w:style w:type="paragraph" w:styleId="ListParagraph">
    <w:name w:val="List Paragraph"/>
    <w:basedOn w:val="Normal"/>
    <w:uiPriority w:val="34"/>
    <w:qFormat/>
    <w:rsid w:val="00D06398"/>
    <w:pPr>
      <w:ind w:left="720"/>
      <w:contextualSpacing/>
    </w:pPr>
  </w:style>
  <w:style w:type="character" w:styleId="Hyperlink">
    <w:name w:val="Hyperlink"/>
    <w:basedOn w:val="DefaultParagraphFont"/>
    <w:uiPriority w:val="99"/>
    <w:unhideWhenUsed/>
    <w:rsid w:val="00DE175E"/>
    <w:rPr>
      <w:color w:val="0000FF"/>
      <w:u w:val="single"/>
    </w:rPr>
  </w:style>
  <w:style w:type="character" w:customStyle="1" w:styleId="UnresolvedMention">
    <w:name w:val="Unresolved Mention"/>
    <w:basedOn w:val="DefaultParagraphFont"/>
    <w:uiPriority w:val="99"/>
    <w:semiHidden/>
    <w:unhideWhenUsed/>
    <w:rsid w:val="001731DA"/>
    <w:rPr>
      <w:color w:val="605E5C"/>
      <w:shd w:val="clear" w:color="auto" w:fill="E1DFDD"/>
    </w:rPr>
  </w:style>
  <w:style w:type="paragraph" w:styleId="BalloonText">
    <w:name w:val="Balloon Text"/>
    <w:basedOn w:val="Normal"/>
    <w:link w:val="BalloonTextChar"/>
    <w:uiPriority w:val="99"/>
    <w:semiHidden/>
    <w:unhideWhenUsed/>
    <w:rsid w:val="001D7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gelidismathclasses.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Angelidis, Michael</dc:creator>
  <cp:keywords/>
  <dc:description/>
  <cp:lastModifiedBy>Angelidis, Michael</cp:lastModifiedBy>
  <cp:revision>76</cp:revision>
  <dcterms:created xsi:type="dcterms:W3CDTF">2018-08-30T14:32:00Z</dcterms:created>
  <dcterms:modified xsi:type="dcterms:W3CDTF">2019-09-18T14:37:00Z</dcterms:modified>
</cp:coreProperties>
</file>