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A3972" w:rsidTr="00F748FA">
        <w:tc>
          <w:tcPr>
            <w:tcW w:w="7195" w:type="dxa"/>
          </w:tcPr>
          <w:p w:rsidR="00CA3972" w:rsidRPr="00E71CDE" w:rsidRDefault="00E71CDE" w:rsidP="00CA3972">
            <w:pPr>
              <w:jc w:val="center"/>
              <w:rPr>
                <w:b/>
                <w:u w:val="single"/>
              </w:rPr>
            </w:pPr>
            <w:r w:rsidRPr="00E71CDE">
              <w:rPr>
                <w:b/>
                <w:u w:val="single"/>
              </w:rPr>
              <w:t>Quiz Points Back</w:t>
            </w:r>
          </w:p>
          <w:p w:rsidR="00E71CDE" w:rsidRPr="00E71CDE" w:rsidRDefault="00E71CDE" w:rsidP="00CA3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~~Each quiz must have a separate form~~</w:t>
            </w:r>
          </w:p>
          <w:p w:rsidR="00CA3972" w:rsidRDefault="00CA3972" w:rsidP="00CA3972">
            <w:pPr>
              <w:jc w:val="center"/>
              <w:rPr>
                <w:b/>
              </w:rPr>
            </w:pPr>
          </w:p>
          <w:p w:rsidR="00CA3972" w:rsidRDefault="00CA3972" w:rsidP="00CA3972">
            <w:pPr>
              <w:pStyle w:val="ListParagraph"/>
              <w:numPr>
                <w:ilvl w:val="0"/>
                <w:numId w:val="1"/>
              </w:numPr>
            </w:pPr>
            <w:r w:rsidRPr="00CA3972">
              <w:t xml:space="preserve">You must find an </w:t>
            </w:r>
            <w:r w:rsidRPr="00CA3972">
              <w:rPr>
                <w:u w:val="single"/>
              </w:rPr>
              <w:t>equivalent problem</w:t>
            </w:r>
            <w:r w:rsidRPr="00CA3972">
              <w:t xml:space="preserve"> on your test that demonstrates the same concept as what you missed on the quiz.  This equivalent problem </w:t>
            </w:r>
            <w:r>
              <w:t xml:space="preserve">on the test </w:t>
            </w:r>
            <w:r w:rsidRPr="00CA3972">
              <w:t>must be correct.</w:t>
            </w:r>
          </w:p>
          <w:p w:rsidR="00E71CDE" w:rsidRPr="00CA3972" w:rsidRDefault="00E71CDE" w:rsidP="00E71CDE"/>
          <w:p w:rsidR="00CA3972" w:rsidRPr="00CA3972" w:rsidRDefault="00CA3972" w:rsidP="00CA3972">
            <w:pPr>
              <w:pStyle w:val="ListParagraph"/>
              <w:numPr>
                <w:ilvl w:val="0"/>
                <w:numId w:val="1"/>
              </w:numPr>
            </w:pPr>
            <w:r w:rsidRPr="00CA3972">
              <w:t>Complete this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50"/>
              <w:gridCol w:w="2548"/>
            </w:tblGrid>
            <w:tr w:rsidR="00CA3972" w:rsidTr="00F748FA">
              <w:tc>
                <w:tcPr>
                  <w:tcW w:w="3385" w:type="dxa"/>
                  <w:vAlign w:val="center"/>
                </w:tcPr>
                <w:p w:rsidR="00CA3972" w:rsidRDefault="00CA3972" w:rsidP="00CA39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This problem on the quiz….</w:t>
                  </w:r>
                </w:p>
              </w:tc>
              <w:tc>
                <w:tcPr>
                  <w:tcW w:w="270" w:type="dxa"/>
                  <w:tcBorders>
                    <w:bottom w:val="nil"/>
                  </w:tcBorders>
                  <w:vAlign w:val="center"/>
                </w:tcPr>
                <w:p w:rsidR="00CA3972" w:rsidRDefault="00CA3972" w:rsidP="00CA39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CA3972" w:rsidRDefault="00CA3972" w:rsidP="00CA39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…corresponds to this problem on the test.</w:t>
                  </w: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  <w:tr w:rsidR="00E71CDE" w:rsidTr="00F748FA">
              <w:trPr>
                <w:trHeight w:val="864"/>
              </w:trPr>
              <w:tc>
                <w:tcPr>
                  <w:tcW w:w="3385" w:type="dxa"/>
                </w:tcPr>
                <w:p w:rsidR="00E71CDE" w:rsidRDefault="00E71CDE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</w:tcPr>
                <w:p w:rsidR="00E71CDE" w:rsidRDefault="00E71CDE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E71CDE" w:rsidRDefault="00E71CDE" w:rsidP="00CA3972">
                  <w:pPr>
                    <w:rPr>
                      <w:b/>
                    </w:rPr>
                  </w:pPr>
                </w:p>
              </w:tc>
            </w:tr>
            <w:tr w:rsidR="00CA3972" w:rsidTr="00F748FA">
              <w:trPr>
                <w:trHeight w:val="864"/>
              </w:trPr>
              <w:tc>
                <w:tcPr>
                  <w:tcW w:w="3385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CA3972" w:rsidRDefault="00CA3972" w:rsidP="00CA3972">
                  <w:pPr>
                    <w:rPr>
                      <w:b/>
                    </w:rPr>
                  </w:pPr>
                </w:p>
              </w:tc>
            </w:tr>
          </w:tbl>
          <w:p w:rsidR="00CA3972" w:rsidRPr="00CA3972" w:rsidRDefault="00CA3972" w:rsidP="00CA3972">
            <w:pPr>
              <w:rPr>
                <w:b/>
              </w:rPr>
            </w:pPr>
          </w:p>
          <w:p w:rsidR="00CA3972" w:rsidRPr="00CA3972" w:rsidRDefault="00CA3972" w:rsidP="00CA3972">
            <w:pPr>
              <w:pStyle w:val="ListParagraph"/>
              <w:numPr>
                <w:ilvl w:val="0"/>
                <w:numId w:val="1"/>
              </w:numPr>
            </w:pPr>
            <w:r w:rsidRPr="00CA3972">
              <w:t>When finished, staple everything together in the following order:</w:t>
            </w:r>
          </w:p>
          <w:p w:rsidR="00CA3972" w:rsidRDefault="00CA3972" w:rsidP="00CA3972">
            <w:pPr>
              <w:pStyle w:val="ListParagraph"/>
              <w:numPr>
                <w:ilvl w:val="1"/>
                <w:numId w:val="1"/>
              </w:numPr>
            </w:pPr>
            <w:r w:rsidRPr="00CA3972">
              <w:t>This form, quiz, test</w:t>
            </w:r>
          </w:p>
          <w:p w:rsidR="00E71CDE" w:rsidRDefault="00E71CDE" w:rsidP="00E71CDE"/>
          <w:p w:rsidR="00F748FA" w:rsidRDefault="00CA2289" w:rsidP="00F748FA">
            <w:pPr>
              <w:pStyle w:val="ListParagraph"/>
              <w:numPr>
                <w:ilvl w:val="0"/>
                <w:numId w:val="1"/>
              </w:numPr>
            </w:pPr>
            <w:r>
              <w:t>Turn all stapled paperwork to me</w:t>
            </w:r>
            <w:r w:rsidR="00F748FA">
              <w:t>.</w:t>
            </w:r>
          </w:p>
          <w:p w:rsidR="00E71CDE" w:rsidRPr="00CA3972" w:rsidRDefault="00E71CDE" w:rsidP="00E71CDE"/>
          <w:p w:rsidR="00CA3972" w:rsidRPr="00CA3972" w:rsidRDefault="00CA3972" w:rsidP="00CA22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A3972">
              <w:t xml:space="preserve">If you missed the same type of question on both the quiz and the test, </w:t>
            </w:r>
            <w:r w:rsidR="00CA2289">
              <w:t xml:space="preserve">and have turned in the paperwork we will meet so you can explain not only how you got the right answer but also </w:t>
            </w:r>
            <w:r w:rsidRPr="00CA3972">
              <w:t xml:space="preserve">how </w:t>
            </w:r>
            <w:r w:rsidR="00CA2289">
              <w:t xml:space="preserve">you will be able </w:t>
            </w:r>
            <w:r w:rsidRPr="00CA3972">
              <w:t xml:space="preserve">to do </w:t>
            </w:r>
            <w:r w:rsidR="00CA2289">
              <w:t>a similar</w:t>
            </w:r>
            <w:r w:rsidRPr="00CA3972">
              <w:t xml:space="preserve"> problem correctly in the future.  </w:t>
            </w:r>
            <w:r w:rsidR="00CA2289">
              <w:t>Based on your explanation</w:t>
            </w:r>
            <w:r w:rsidRPr="00CA3972">
              <w:t xml:space="preserve">, additional quiz points back will be </w:t>
            </w:r>
            <w:r w:rsidRPr="00CA3972">
              <w:rPr>
                <w:u w:val="single"/>
              </w:rPr>
              <w:t>considered</w:t>
            </w:r>
            <w:r w:rsidRPr="00CA3972">
              <w:t>.</w:t>
            </w:r>
          </w:p>
        </w:tc>
        <w:tc>
          <w:tcPr>
            <w:tcW w:w="7195" w:type="dxa"/>
          </w:tcPr>
          <w:p w:rsidR="00F748FA" w:rsidRDefault="00E71CDE" w:rsidP="00F748FA">
            <w:pPr>
              <w:jc w:val="center"/>
              <w:rPr>
                <w:b/>
              </w:rPr>
            </w:pPr>
            <w:r w:rsidRPr="00E71CDE">
              <w:rPr>
                <w:b/>
                <w:u w:val="single"/>
              </w:rPr>
              <w:t>Quiz Points Back</w:t>
            </w:r>
          </w:p>
          <w:p w:rsidR="00E71CDE" w:rsidRPr="00E71CDE" w:rsidRDefault="00E71CDE" w:rsidP="00F748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~~Each quiz must have a separate form~~</w:t>
            </w:r>
          </w:p>
          <w:p w:rsidR="00F748FA" w:rsidRDefault="00F748FA" w:rsidP="00F748FA">
            <w:pPr>
              <w:jc w:val="center"/>
              <w:rPr>
                <w:b/>
              </w:rPr>
            </w:pPr>
          </w:p>
          <w:p w:rsidR="00F748FA" w:rsidRDefault="00F748FA" w:rsidP="00F748FA">
            <w:pPr>
              <w:pStyle w:val="ListParagraph"/>
              <w:numPr>
                <w:ilvl w:val="0"/>
                <w:numId w:val="2"/>
              </w:numPr>
            </w:pPr>
            <w:r w:rsidRPr="00CA3972">
              <w:t xml:space="preserve">You must find an </w:t>
            </w:r>
            <w:r w:rsidRPr="00CA3972">
              <w:rPr>
                <w:u w:val="single"/>
              </w:rPr>
              <w:t>equivalent problem</w:t>
            </w:r>
            <w:r w:rsidRPr="00CA3972">
              <w:t xml:space="preserve"> on your test that demonstrates the same concept as what you missed on the quiz.  This equivalent problem </w:t>
            </w:r>
            <w:r>
              <w:t xml:space="preserve">on the test </w:t>
            </w:r>
            <w:r w:rsidRPr="00CA3972">
              <w:t>must be correct.</w:t>
            </w:r>
          </w:p>
          <w:p w:rsidR="00E71CDE" w:rsidRPr="00CA3972" w:rsidRDefault="00E71CDE" w:rsidP="00E71CDE"/>
          <w:p w:rsidR="00F748FA" w:rsidRPr="00CA3972" w:rsidRDefault="00F748FA" w:rsidP="00F748FA">
            <w:pPr>
              <w:pStyle w:val="ListParagraph"/>
              <w:numPr>
                <w:ilvl w:val="0"/>
                <w:numId w:val="2"/>
              </w:numPr>
            </w:pPr>
            <w:r w:rsidRPr="00CA3972">
              <w:t>Complete this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50"/>
              <w:gridCol w:w="2548"/>
            </w:tblGrid>
            <w:tr w:rsidR="00F748FA" w:rsidTr="00F748FA">
              <w:tc>
                <w:tcPr>
                  <w:tcW w:w="3385" w:type="dxa"/>
                  <w:vAlign w:val="center"/>
                </w:tcPr>
                <w:p w:rsidR="00F748FA" w:rsidRDefault="00F748FA" w:rsidP="00F74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This problem on the quiz….</w:t>
                  </w:r>
                </w:p>
              </w:tc>
              <w:tc>
                <w:tcPr>
                  <w:tcW w:w="270" w:type="dxa"/>
                  <w:tcBorders>
                    <w:bottom w:val="nil"/>
                  </w:tcBorders>
                  <w:vAlign w:val="center"/>
                </w:tcPr>
                <w:p w:rsidR="00F748FA" w:rsidRDefault="00F748FA" w:rsidP="00F748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F748FA" w:rsidRDefault="00F748FA" w:rsidP="00F74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…corresponds to this problem on the test.</w:t>
                  </w: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  <w:tr w:rsidR="00E71CDE" w:rsidTr="00F748FA">
              <w:trPr>
                <w:trHeight w:val="864"/>
              </w:trPr>
              <w:tc>
                <w:tcPr>
                  <w:tcW w:w="3385" w:type="dxa"/>
                </w:tcPr>
                <w:p w:rsidR="00E71CDE" w:rsidRDefault="00E71CDE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</w:tcPr>
                <w:p w:rsidR="00E71CDE" w:rsidRDefault="00E71CDE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E71CDE" w:rsidRDefault="00E71CDE" w:rsidP="00F748FA">
                  <w:pPr>
                    <w:rPr>
                      <w:b/>
                    </w:rPr>
                  </w:pPr>
                </w:p>
              </w:tc>
            </w:tr>
            <w:tr w:rsidR="00F748FA" w:rsidTr="00F748FA">
              <w:trPr>
                <w:trHeight w:val="864"/>
              </w:trPr>
              <w:tc>
                <w:tcPr>
                  <w:tcW w:w="3385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  <w:tc>
                <w:tcPr>
                  <w:tcW w:w="3314" w:type="dxa"/>
                </w:tcPr>
                <w:p w:rsidR="00F748FA" w:rsidRDefault="00F748FA" w:rsidP="00F748FA">
                  <w:pPr>
                    <w:rPr>
                      <w:b/>
                    </w:rPr>
                  </w:pPr>
                </w:p>
              </w:tc>
            </w:tr>
          </w:tbl>
          <w:p w:rsidR="00F748FA" w:rsidRPr="00CA3972" w:rsidRDefault="00F748FA" w:rsidP="00F748FA">
            <w:pPr>
              <w:rPr>
                <w:b/>
              </w:rPr>
            </w:pPr>
          </w:p>
          <w:p w:rsidR="00F748FA" w:rsidRPr="00CA3972" w:rsidRDefault="00F748FA" w:rsidP="00F748FA">
            <w:pPr>
              <w:pStyle w:val="ListParagraph"/>
              <w:numPr>
                <w:ilvl w:val="0"/>
                <w:numId w:val="2"/>
              </w:numPr>
            </w:pPr>
            <w:r w:rsidRPr="00CA3972">
              <w:t>When finished, staple everything together in the following order:</w:t>
            </w:r>
          </w:p>
          <w:p w:rsidR="00F748FA" w:rsidRDefault="00F748FA" w:rsidP="00F748FA">
            <w:pPr>
              <w:pStyle w:val="ListParagraph"/>
              <w:numPr>
                <w:ilvl w:val="1"/>
                <w:numId w:val="2"/>
              </w:numPr>
            </w:pPr>
            <w:r w:rsidRPr="00CA3972">
              <w:t>This form, quiz, test</w:t>
            </w:r>
          </w:p>
          <w:p w:rsidR="00E71CDE" w:rsidRDefault="00E71CDE" w:rsidP="00E71CDE"/>
          <w:p w:rsidR="00CA2289" w:rsidRDefault="00CA2289" w:rsidP="00CA2289">
            <w:pPr>
              <w:pStyle w:val="ListParagraph"/>
              <w:numPr>
                <w:ilvl w:val="0"/>
                <w:numId w:val="2"/>
              </w:numPr>
            </w:pPr>
            <w:r>
              <w:t>Turn all stapled paperwork to me.</w:t>
            </w:r>
          </w:p>
          <w:p w:rsidR="00E71CDE" w:rsidRDefault="00E71CDE" w:rsidP="00E71CDE"/>
          <w:p w:rsidR="00CA3972" w:rsidRDefault="00CA2289" w:rsidP="00F748FA">
            <w:pPr>
              <w:pStyle w:val="ListParagraph"/>
              <w:numPr>
                <w:ilvl w:val="0"/>
                <w:numId w:val="2"/>
              </w:numPr>
            </w:pPr>
            <w:r w:rsidRPr="00CA3972">
              <w:t xml:space="preserve">If you missed the same type of question on both the quiz and the test, </w:t>
            </w:r>
            <w:r>
              <w:t xml:space="preserve">and have turned in the paperwork we will meet so you can explain not only how you got the right answer but also </w:t>
            </w:r>
            <w:r w:rsidRPr="00CA3972">
              <w:t xml:space="preserve">how </w:t>
            </w:r>
            <w:r>
              <w:t xml:space="preserve">you will be able </w:t>
            </w:r>
            <w:r w:rsidRPr="00CA3972">
              <w:t xml:space="preserve">to do </w:t>
            </w:r>
            <w:r>
              <w:t>a similar</w:t>
            </w:r>
            <w:r w:rsidRPr="00CA3972">
              <w:t xml:space="preserve"> problem correctly in the future.  </w:t>
            </w:r>
            <w:r>
              <w:t>Based on your explanation</w:t>
            </w:r>
            <w:r w:rsidRPr="00CA3972">
              <w:t xml:space="preserve">, additional quiz points back will be </w:t>
            </w:r>
            <w:r w:rsidRPr="00CA3972">
              <w:rPr>
                <w:u w:val="single"/>
              </w:rPr>
              <w:t>considered</w:t>
            </w:r>
            <w:r w:rsidRPr="00CA3972">
              <w:t>.</w:t>
            </w:r>
            <w:bookmarkStart w:id="0" w:name="_GoBack"/>
            <w:bookmarkEnd w:id="0"/>
          </w:p>
        </w:tc>
      </w:tr>
    </w:tbl>
    <w:p w:rsidR="00CC5AEA" w:rsidRDefault="00CC5AEA"/>
    <w:sectPr w:rsidR="00CC5AEA" w:rsidSect="00E7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C02"/>
    <w:multiLevelType w:val="hybridMultilevel"/>
    <w:tmpl w:val="46E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2064"/>
    <w:multiLevelType w:val="hybridMultilevel"/>
    <w:tmpl w:val="46E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2"/>
    <w:rsid w:val="00CA2289"/>
    <w:rsid w:val="00CA3972"/>
    <w:rsid w:val="00CC5AEA"/>
    <w:rsid w:val="00E71CDE"/>
    <w:rsid w:val="00E978BC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E42E"/>
  <w15:chartTrackingRefBased/>
  <w15:docId w15:val="{542543E8-28A7-4D9C-867C-8CF12957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McNair-Moore, Danielle</dc:creator>
  <cp:keywords/>
  <dc:description/>
  <cp:lastModifiedBy>Angelidis, Michael</cp:lastModifiedBy>
  <cp:revision>2</cp:revision>
  <cp:lastPrinted>2019-10-01T23:55:00Z</cp:lastPrinted>
  <dcterms:created xsi:type="dcterms:W3CDTF">2019-10-02T16:00:00Z</dcterms:created>
  <dcterms:modified xsi:type="dcterms:W3CDTF">2019-10-02T16:00:00Z</dcterms:modified>
</cp:coreProperties>
</file>