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46A49" w14:textId="77777777" w:rsidR="004046FF" w:rsidRDefault="008961FC">
      <w:pPr>
        <w:rPr>
          <w:sz w:val="28"/>
        </w:rPr>
      </w:pPr>
      <w:bookmarkStart w:id="0" w:name="_GoBack"/>
      <w:bookmarkEnd w:id="0"/>
      <w:r w:rsidRPr="008961FC">
        <w:rPr>
          <w:b/>
          <w:sz w:val="28"/>
        </w:rPr>
        <w:t>Lesson 6.1</w:t>
      </w:r>
    </w:p>
    <w:p w14:paraId="407E2339" w14:textId="77777777" w:rsidR="008961FC" w:rsidRDefault="008961FC">
      <w:r w:rsidRPr="008961FC">
        <w:t xml:space="preserve">a. </w:t>
      </w:r>
      <w:r>
        <w:t xml:space="preserve">    </w:t>
      </w:r>
      <w:r w:rsidRPr="008961FC">
        <w:rPr>
          <w:position w:val="-6"/>
        </w:rPr>
        <w:object w:dxaOrig="639" w:dyaOrig="320" w14:anchorId="6A1D9B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16.2pt" o:ole="">
            <v:imagedata r:id="rId9" o:title=""/>
          </v:shape>
          <o:OLEObject Type="Embed" ProgID="Equation.DSMT4" ShapeID="_x0000_i1025" DrawAspect="Content" ObjectID="_1647704131" r:id="rId10"/>
        </w:object>
      </w:r>
      <w:r>
        <w:t xml:space="preserve"> </w:t>
      </w:r>
      <w:r>
        <w:tab/>
      </w:r>
      <w:r>
        <w:tab/>
      </w:r>
      <w:r>
        <w:tab/>
        <w:t xml:space="preserve">b.     </w:t>
      </w:r>
      <w:r w:rsidRPr="008961FC">
        <w:rPr>
          <w:position w:val="-24"/>
        </w:rPr>
        <w:object w:dxaOrig="380" w:dyaOrig="660" w14:anchorId="0CDF4FA8">
          <v:shape id="_x0000_i1026" type="#_x0000_t75" style="width:18.6pt;height:33pt" o:ole="">
            <v:imagedata r:id="rId11" o:title=""/>
          </v:shape>
          <o:OLEObject Type="Embed" ProgID="Equation.DSMT4" ShapeID="_x0000_i1026" DrawAspect="Content" ObjectID="_1647704132" r:id="rId12"/>
        </w:object>
      </w:r>
      <w:r>
        <w:tab/>
      </w:r>
      <w:r>
        <w:tab/>
      </w:r>
      <w:r>
        <w:tab/>
        <w:t xml:space="preserve">c.     </w:t>
      </w:r>
      <w:r w:rsidRPr="008961FC">
        <w:rPr>
          <w:position w:val="-10"/>
        </w:rPr>
        <w:object w:dxaOrig="820" w:dyaOrig="360" w14:anchorId="6DFF8AF6">
          <v:shape id="_x0000_i1027" type="#_x0000_t75" style="width:41.4pt;height:18pt" o:ole="">
            <v:imagedata r:id="rId13" o:title=""/>
          </v:shape>
          <o:OLEObject Type="Embed" ProgID="Equation.DSMT4" ShapeID="_x0000_i1027" DrawAspect="Content" ObjectID="_1647704133" r:id="rId14"/>
        </w:object>
      </w:r>
    </w:p>
    <w:p w14:paraId="421A1E18" w14:textId="77777777" w:rsidR="008961FC" w:rsidRDefault="008961FC"/>
    <w:p w14:paraId="7F015721" w14:textId="77777777" w:rsidR="008961FC" w:rsidRPr="008961FC" w:rsidRDefault="008961FC">
      <w:r>
        <w:t xml:space="preserve">d.     </w:t>
      </w:r>
      <w:r w:rsidRPr="008961FC">
        <w:rPr>
          <w:position w:val="-6"/>
        </w:rPr>
        <w:object w:dxaOrig="320" w:dyaOrig="279" w14:anchorId="7F8302A3">
          <v:shape id="_x0000_i1028" type="#_x0000_t75" style="width:16.2pt;height:13.8pt" o:ole="">
            <v:imagedata r:id="rId15" o:title=""/>
          </v:shape>
          <o:OLEObject Type="Embed" ProgID="Equation.DSMT4" ShapeID="_x0000_i1028" DrawAspect="Content" ObjectID="_1647704134" r:id="rId16"/>
        </w:object>
      </w:r>
      <w:r>
        <w:t xml:space="preserve"> </w:t>
      </w:r>
      <w:r>
        <w:tab/>
      </w:r>
      <w:r>
        <w:tab/>
      </w:r>
      <w:r>
        <w:tab/>
        <w:t xml:space="preserve">e.     </w:t>
      </w:r>
      <w:r w:rsidRPr="008961FC">
        <w:rPr>
          <w:position w:val="-6"/>
        </w:rPr>
        <w:object w:dxaOrig="460" w:dyaOrig="320" w14:anchorId="60093068">
          <v:shape id="_x0000_i1029" type="#_x0000_t75" style="width:23.4pt;height:16.2pt" o:ole="">
            <v:imagedata r:id="rId17" o:title=""/>
          </v:shape>
          <o:OLEObject Type="Embed" ProgID="Equation.DSMT4" ShapeID="_x0000_i1029" DrawAspect="Content" ObjectID="_1647704135" r:id="rId18"/>
        </w:object>
      </w:r>
      <w:r>
        <w:t xml:space="preserve"> </w:t>
      </w:r>
      <w:r>
        <w:tab/>
      </w:r>
      <w:r>
        <w:tab/>
      </w:r>
      <w:r>
        <w:tab/>
        <w:t xml:space="preserve">f.     </w:t>
      </w:r>
      <w:r w:rsidRPr="008961FC">
        <w:rPr>
          <w:position w:val="-28"/>
        </w:rPr>
        <w:object w:dxaOrig="580" w:dyaOrig="660" w14:anchorId="5B92F619">
          <v:shape id="_x0000_i1030" type="#_x0000_t75" style="width:28.8pt;height:33pt" o:ole="">
            <v:imagedata r:id="rId19" o:title=""/>
          </v:shape>
          <o:OLEObject Type="Embed" ProgID="Equation.DSMT4" ShapeID="_x0000_i1030" DrawAspect="Content" ObjectID="_1647704136" r:id="rId20"/>
        </w:object>
      </w:r>
      <w:r>
        <w:t xml:space="preserve"> </w:t>
      </w:r>
    </w:p>
    <w:p w14:paraId="71789A13" w14:textId="77777777" w:rsidR="008961FC" w:rsidRDefault="008961FC">
      <w:pPr>
        <w:rPr>
          <w:b/>
          <w:sz w:val="28"/>
        </w:rPr>
      </w:pPr>
    </w:p>
    <w:p w14:paraId="3ABBCC4E" w14:textId="77777777" w:rsidR="008961FC" w:rsidRDefault="008961FC">
      <w:pPr>
        <w:rPr>
          <w:b/>
          <w:sz w:val="28"/>
        </w:rPr>
      </w:pPr>
      <w:r>
        <w:rPr>
          <w:b/>
          <w:sz w:val="28"/>
        </w:rPr>
        <w:t>Lesson 6.2</w:t>
      </w:r>
    </w:p>
    <w:p w14:paraId="51999A7C" w14:textId="77777777" w:rsidR="008961FC" w:rsidRDefault="008961FC">
      <w:r>
        <w:t xml:space="preserve">a.     </w:t>
      </w:r>
      <w:r w:rsidRPr="008961FC">
        <w:rPr>
          <w:position w:val="-10"/>
        </w:rPr>
        <w:object w:dxaOrig="1260" w:dyaOrig="360" w14:anchorId="2FF801A3">
          <v:shape id="_x0000_i1031" type="#_x0000_t75" style="width:62.4pt;height:18pt" o:ole="">
            <v:imagedata r:id="rId21" o:title=""/>
          </v:shape>
          <o:OLEObject Type="Embed" ProgID="Equation.DSMT4" ShapeID="_x0000_i1031" DrawAspect="Content" ObjectID="_1647704137" r:id="rId22"/>
        </w:object>
      </w:r>
      <w:r>
        <w:tab/>
      </w:r>
      <w:r>
        <w:tab/>
      </w:r>
      <w:r>
        <w:tab/>
        <w:t xml:space="preserve">b.     </w:t>
      </w:r>
      <w:r w:rsidRPr="008961FC">
        <w:rPr>
          <w:position w:val="-28"/>
        </w:rPr>
        <w:object w:dxaOrig="1240" w:dyaOrig="740" w14:anchorId="58639AE9">
          <v:shape id="_x0000_i1032" type="#_x0000_t75" style="width:61.8pt;height:37.2pt" o:ole="">
            <v:imagedata r:id="rId23" o:title=""/>
          </v:shape>
          <o:OLEObject Type="Embed" ProgID="Equation.DSMT4" ShapeID="_x0000_i1032" DrawAspect="Content" ObjectID="_1647704138" r:id="rId24"/>
        </w:object>
      </w:r>
      <w:r>
        <w:t xml:space="preserve"> </w:t>
      </w:r>
      <w:r>
        <w:tab/>
      </w:r>
      <w:r>
        <w:tab/>
      </w:r>
      <w:r>
        <w:tab/>
        <w:t xml:space="preserve">c.     </w:t>
      </w:r>
      <w:r w:rsidRPr="008961FC">
        <w:rPr>
          <w:position w:val="-28"/>
        </w:rPr>
        <w:object w:dxaOrig="1520" w:dyaOrig="740" w14:anchorId="003ACE8A">
          <v:shape id="_x0000_i1033" type="#_x0000_t75" style="width:75.6pt;height:37.2pt" o:ole="">
            <v:imagedata r:id="rId25" o:title=""/>
          </v:shape>
          <o:OLEObject Type="Embed" ProgID="Equation.DSMT4" ShapeID="_x0000_i1033" DrawAspect="Content" ObjectID="_1647704139" r:id="rId26"/>
        </w:object>
      </w:r>
    </w:p>
    <w:p w14:paraId="0CC87233" w14:textId="77777777" w:rsidR="008961FC" w:rsidRDefault="008961FC">
      <w:r>
        <w:t xml:space="preserve">d.     </w:t>
      </w:r>
      <w:r w:rsidRPr="008961FC">
        <w:rPr>
          <w:position w:val="-10"/>
        </w:rPr>
        <w:object w:dxaOrig="1320" w:dyaOrig="360" w14:anchorId="6B123B34">
          <v:shape id="_x0000_i1034" type="#_x0000_t75" style="width:66.6pt;height:18pt" o:ole="">
            <v:imagedata r:id="rId27" o:title=""/>
          </v:shape>
          <o:OLEObject Type="Embed" ProgID="Equation.DSMT4" ShapeID="_x0000_i1034" DrawAspect="Content" ObjectID="_1647704140" r:id="rId28"/>
        </w:object>
      </w:r>
      <w:r>
        <w:tab/>
      </w:r>
      <w:r>
        <w:tab/>
      </w:r>
      <w:r>
        <w:tab/>
        <w:t xml:space="preserve">e.     </w:t>
      </w:r>
      <w:r w:rsidRPr="008961FC">
        <w:rPr>
          <w:position w:val="-28"/>
        </w:rPr>
        <w:object w:dxaOrig="1400" w:dyaOrig="740" w14:anchorId="35762723">
          <v:shape id="_x0000_i1035" type="#_x0000_t75" style="width:70.2pt;height:37.2pt" o:ole="">
            <v:imagedata r:id="rId29" o:title=""/>
          </v:shape>
          <o:OLEObject Type="Embed" ProgID="Equation.DSMT4" ShapeID="_x0000_i1035" DrawAspect="Content" ObjectID="_1647704141" r:id="rId30"/>
        </w:object>
      </w:r>
    </w:p>
    <w:p w14:paraId="00D1B844" w14:textId="77777777" w:rsidR="008961FC" w:rsidRPr="008961FC" w:rsidRDefault="008961FC"/>
    <w:p w14:paraId="0896C2DA" w14:textId="77777777" w:rsidR="008961FC" w:rsidRDefault="008961FC">
      <w:pPr>
        <w:rPr>
          <w:b/>
          <w:sz w:val="28"/>
        </w:rPr>
      </w:pPr>
      <w:r>
        <w:rPr>
          <w:b/>
          <w:sz w:val="28"/>
        </w:rPr>
        <w:t>Lesson 6.3</w:t>
      </w:r>
    </w:p>
    <w:p w14:paraId="1ABDD6E0" w14:textId="77777777" w:rsidR="008961FC" w:rsidRDefault="008961FC">
      <w:r>
        <w:t>a.     1.72</w:t>
      </w:r>
      <w:r>
        <w:tab/>
      </w:r>
      <w:r>
        <w:tab/>
        <w:t>b.     0.88</w:t>
      </w:r>
      <w:r>
        <w:tab/>
      </w:r>
      <w:r>
        <w:tab/>
        <w:t>c.     0.965</w:t>
      </w:r>
      <w:r>
        <w:tab/>
      </w:r>
      <w:r>
        <w:tab/>
        <w:t>d.     1.222</w:t>
      </w:r>
    </w:p>
    <w:p w14:paraId="7FE91EC2" w14:textId="77777777" w:rsidR="008961FC" w:rsidRDefault="008961FC"/>
    <w:p w14:paraId="2D4DF6B2" w14:textId="77777777" w:rsidR="008961FC" w:rsidRDefault="008961FC">
      <w:r>
        <w:t>e.     0.084</w:t>
      </w:r>
      <w:r>
        <w:tab/>
      </w:r>
      <w:r>
        <w:tab/>
        <w:t>f.     2.04</w:t>
      </w:r>
      <w:r>
        <w:tab/>
      </w:r>
      <w:r>
        <w:tab/>
        <w:t>g. $21,643.71</w:t>
      </w:r>
    </w:p>
    <w:p w14:paraId="22FDD06D" w14:textId="77777777" w:rsidR="008961FC" w:rsidRPr="008961FC" w:rsidRDefault="008961FC"/>
    <w:p w14:paraId="7E319D31" w14:textId="77777777" w:rsidR="008961FC" w:rsidRDefault="008961FC">
      <w:pPr>
        <w:rPr>
          <w:sz w:val="28"/>
        </w:rPr>
      </w:pPr>
      <w:r>
        <w:rPr>
          <w:b/>
          <w:sz w:val="28"/>
        </w:rPr>
        <w:t>Lesson 6.5</w:t>
      </w:r>
    </w:p>
    <w:p w14:paraId="50685876" w14:textId="77777777" w:rsidR="008961FC" w:rsidRDefault="008961FC">
      <w:r>
        <w:t>a. down 1</w:t>
      </w:r>
      <w:r>
        <w:tab/>
      </w:r>
      <w:r>
        <w:tab/>
        <w:t>b. right 3</w:t>
      </w:r>
      <w:r>
        <w:tab/>
      </w:r>
      <w:r>
        <w:tab/>
        <w:t>c. left 8, down 3</w:t>
      </w:r>
      <w:r>
        <w:tab/>
      </w:r>
      <w:r>
        <w:tab/>
      </w:r>
      <w:r>
        <w:tab/>
        <w:t>d. up 1</w:t>
      </w:r>
    </w:p>
    <w:p w14:paraId="4E1683DA" w14:textId="77777777" w:rsidR="008961FC" w:rsidRDefault="008961FC"/>
    <w:p w14:paraId="50CD2BFE" w14:textId="77777777" w:rsidR="008961FC" w:rsidRPr="008961FC" w:rsidRDefault="00270823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0C84B80" wp14:editId="6F05228C">
            <wp:simplePos x="0" y="0"/>
            <wp:positionH relativeFrom="column">
              <wp:posOffset>499622</wp:posOffset>
            </wp:positionH>
            <wp:positionV relativeFrom="paragraph">
              <wp:posOffset>17410</wp:posOffset>
            </wp:positionV>
            <wp:extent cx="2087880" cy="20066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30B45C7" wp14:editId="5280B2F1">
            <wp:simplePos x="0" y="0"/>
            <wp:positionH relativeFrom="column">
              <wp:posOffset>3643517</wp:posOffset>
            </wp:positionH>
            <wp:positionV relativeFrom="paragraph">
              <wp:posOffset>-14500</wp:posOffset>
            </wp:positionV>
            <wp:extent cx="2019300" cy="20358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1FC">
        <w:t xml:space="preserve">e. </w:t>
      </w:r>
      <w:r>
        <w:tab/>
      </w:r>
      <w:r>
        <w:tab/>
        <w:t xml:space="preserve">f. </w:t>
      </w:r>
    </w:p>
    <w:sectPr w:rsidR="008961FC" w:rsidRPr="008961FC">
      <w:head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87A36" w14:textId="77777777" w:rsidR="006A74D1" w:rsidRDefault="006A74D1" w:rsidP="008961FC">
      <w:pPr>
        <w:spacing w:after="0" w:line="240" w:lineRule="auto"/>
      </w:pPr>
      <w:r>
        <w:separator/>
      </w:r>
    </w:p>
  </w:endnote>
  <w:endnote w:type="continuationSeparator" w:id="0">
    <w:p w14:paraId="7B8951A7" w14:textId="77777777" w:rsidR="006A74D1" w:rsidRDefault="006A74D1" w:rsidP="0089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DA49D" w14:textId="77777777" w:rsidR="006A74D1" w:rsidRDefault="006A74D1" w:rsidP="008961FC">
      <w:pPr>
        <w:spacing w:after="0" w:line="240" w:lineRule="auto"/>
      </w:pPr>
      <w:r>
        <w:separator/>
      </w:r>
    </w:p>
  </w:footnote>
  <w:footnote w:type="continuationSeparator" w:id="0">
    <w:p w14:paraId="40EEE1B0" w14:textId="77777777" w:rsidR="006A74D1" w:rsidRDefault="006A74D1" w:rsidP="0089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AB611" w14:textId="77777777" w:rsidR="008961FC" w:rsidRPr="008961FC" w:rsidRDefault="008961FC">
    <w:pPr>
      <w:pStyle w:val="Header"/>
      <w:rPr>
        <w:b/>
        <w:sz w:val="28"/>
      </w:rPr>
    </w:pPr>
    <w:r w:rsidRPr="008961FC">
      <w:rPr>
        <w:b/>
        <w:sz w:val="28"/>
      </w:rPr>
      <w:t>Topic 6 Practice WS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FC"/>
    <w:rsid w:val="002025C9"/>
    <w:rsid w:val="00270823"/>
    <w:rsid w:val="004046FF"/>
    <w:rsid w:val="006A157A"/>
    <w:rsid w:val="006A74D1"/>
    <w:rsid w:val="008961FC"/>
    <w:rsid w:val="009F59D8"/>
    <w:rsid w:val="00B4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B58B355"/>
  <w15:chartTrackingRefBased/>
  <w15:docId w15:val="{2F6AD503-027B-417B-A6FC-D979E76A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1FC"/>
  </w:style>
  <w:style w:type="paragraph" w:styleId="Footer">
    <w:name w:val="footer"/>
    <w:basedOn w:val="Normal"/>
    <w:link w:val="FooterChar"/>
    <w:uiPriority w:val="99"/>
    <w:unhideWhenUsed/>
    <w:rsid w:val="0089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C58226226A40802E54288CFDAAD7" ma:contentTypeVersion="10" ma:contentTypeDescription="Create a new document." ma:contentTypeScope="" ma:versionID="9b64211e51daf2832b46dfc60125fd98">
  <xsd:schema xmlns:xsd="http://www.w3.org/2001/XMLSchema" xmlns:xs="http://www.w3.org/2001/XMLSchema" xmlns:p="http://schemas.microsoft.com/office/2006/metadata/properties" xmlns:ns3="eb537101-3026-406b-9d62-5e5430229899" targetNamespace="http://schemas.microsoft.com/office/2006/metadata/properties" ma:root="true" ma:fieldsID="b37ac1656595b09955cdb4246cd00b38" ns3:_="">
    <xsd:import namespace="eb537101-3026-406b-9d62-5e5430229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7101-3026-406b-9d62-5e543022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8881E-7E1F-4326-973A-8CF691E54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37101-3026-406b-9d62-5e5430229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5F194-F894-4824-A629-A9C08A851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C5601-F7FC-49B1-BB98-5D57A778CD49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eb537101-3026-406b-9d62-5e5430229899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Elisara, Cameron    SHS - Staff</dc:creator>
  <cp:keywords/>
  <dc:description/>
  <cp:lastModifiedBy>Michael Angelidis</cp:lastModifiedBy>
  <cp:revision>2</cp:revision>
  <dcterms:created xsi:type="dcterms:W3CDTF">2020-04-07T01:49:00Z</dcterms:created>
  <dcterms:modified xsi:type="dcterms:W3CDTF">2020-04-07T01:49:00Z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0x01010006BFC58226226A40802E54288CFDAAD7</vt:lpwstr>
  </property>
</Properties>
</file>